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ED714" w14:textId="77777777" w:rsidR="00616FA4" w:rsidRPr="00616FA4" w:rsidRDefault="00616FA4">
      <w:pPr>
        <w:rPr>
          <w:rFonts w:cstheme="minorHAnsi"/>
          <w:b/>
          <w:bCs/>
          <w:sz w:val="32"/>
          <w:szCs w:val="32"/>
        </w:rPr>
      </w:pPr>
      <w:r w:rsidRPr="00616FA4">
        <w:rPr>
          <w:rFonts w:cstheme="minorHAnsi"/>
          <w:b/>
          <w:bCs/>
          <w:sz w:val="32"/>
          <w:szCs w:val="32"/>
        </w:rPr>
        <w:t>The Emotionally Healthy Family</w:t>
      </w:r>
    </w:p>
    <w:p w14:paraId="6FDAC943" w14:textId="118294A1" w:rsidR="005813B3" w:rsidRDefault="005813B3" w:rsidP="006A6F6F">
      <w:pPr>
        <w:rPr>
          <w:rFonts w:cstheme="minorHAnsi"/>
        </w:rPr>
      </w:pPr>
      <w:r w:rsidRPr="00616FA4">
        <w:rPr>
          <w:rFonts w:cstheme="minorHAnsi"/>
          <w:highlight w:val="yellow"/>
        </w:rPr>
        <w:t>If we don’t recognize and manage our emotions</w:t>
      </w:r>
      <w:r>
        <w:rPr>
          <w:rFonts w:cstheme="minorHAnsi"/>
          <w:highlight w:val="yellow"/>
        </w:rPr>
        <w:t xml:space="preserve"> well</w:t>
      </w:r>
      <w:r w:rsidRPr="00616FA4">
        <w:rPr>
          <w:rFonts w:cstheme="minorHAnsi"/>
          <w:highlight w:val="yellow"/>
        </w:rPr>
        <w:t>, then we will pass down unhealthy emotional hurts, habits, and patterns of behavior to others</w:t>
      </w:r>
      <w:r>
        <w:rPr>
          <w:rFonts w:cstheme="minorHAnsi"/>
          <w:highlight w:val="yellow"/>
        </w:rPr>
        <w:t xml:space="preserve"> and future generations</w:t>
      </w:r>
      <w:r w:rsidRPr="00616FA4">
        <w:rPr>
          <w:rFonts w:cstheme="minorHAnsi"/>
          <w:highlight w:val="yellow"/>
        </w:rPr>
        <w:t>.</w:t>
      </w:r>
      <w:r>
        <w:rPr>
          <w:rFonts w:cstheme="minorHAnsi"/>
          <w:highlight w:val="yellow"/>
        </w:rPr>
        <w:t xml:space="preserve"> </w:t>
      </w:r>
      <w:r w:rsidRPr="005813B3">
        <w:rPr>
          <w:rFonts w:cstheme="minorHAnsi"/>
        </w:rPr>
        <w:t xml:space="preserve"> </w:t>
      </w:r>
      <w:r w:rsidR="00E52666" w:rsidRPr="00E52666">
        <w:rPr>
          <w:rFonts w:cstheme="minorHAnsi"/>
          <w:highlight w:val="yellow"/>
        </w:rPr>
        <w:t>What is not TRANSFORMED is TRANSFERRED.</w:t>
      </w:r>
      <w:r w:rsidR="00E52666">
        <w:rPr>
          <w:rFonts w:cstheme="minorHAnsi"/>
        </w:rPr>
        <w:t xml:space="preserve">  </w:t>
      </w:r>
    </w:p>
    <w:p w14:paraId="3768074D" w14:textId="77777777" w:rsidR="005813B3" w:rsidRDefault="005813B3" w:rsidP="006A6F6F">
      <w:pPr>
        <w:rPr>
          <w:rFonts w:cstheme="minorHAnsi"/>
        </w:rPr>
      </w:pPr>
    </w:p>
    <w:p w14:paraId="2CECE778" w14:textId="3BEC679B" w:rsidR="00140A96" w:rsidRDefault="006A6F6F" w:rsidP="00140A96">
      <w:pPr>
        <w:rPr>
          <w:rFonts w:cstheme="minorHAnsi"/>
        </w:rPr>
      </w:pPr>
      <w:r w:rsidRPr="00616FA4">
        <w:rPr>
          <w:rFonts w:cstheme="minorHAnsi"/>
          <w:highlight w:val="yellow"/>
        </w:rPr>
        <w:t xml:space="preserve">The “family” is an emotional system of two to four generations who move through life together in different places at different times. When we are born into families, we inherit their ways of relating, </w:t>
      </w:r>
      <w:r w:rsidR="005813B3">
        <w:rPr>
          <w:rFonts w:cstheme="minorHAnsi"/>
          <w:highlight w:val="yellow"/>
        </w:rPr>
        <w:t>values, and</w:t>
      </w:r>
      <w:r w:rsidRPr="00616FA4">
        <w:rPr>
          <w:rFonts w:cstheme="minorHAnsi"/>
          <w:highlight w:val="yellow"/>
        </w:rPr>
        <w:t xml:space="preserve"> ways of living in the world.</w:t>
      </w:r>
    </w:p>
    <w:p w14:paraId="3CCE2902" w14:textId="77777777" w:rsidR="00140A96" w:rsidRPr="00616FA4" w:rsidRDefault="00140A96" w:rsidP="00140A96">
      <w:pPr>
        <w:rPr>
          <w:rFonts w:cstheme="minorHAnsi"/>
        </w:rPr>
      </w:pPr>
    </w:p>
    <w:p w14:paraId="10A93118" w14:textId="77777777" w:rsidR="00140A96" w:rsidRDefault="00BF0AB8" w:rsidP="00140A96">
      <w:pPr>
        <w:rPr>
          <w:rFonts w:cstheme="minorHAnsi"/>
        </w:rPr>
      </w:pPr>
      <w:r w:rsidRPr="00616FA4">
        <w:rPr>
          <w:rFonts w:cstheme="minorHAnsi"/>
          <w:highlight w:val="yellow"/>
        </w:rPr>
        <w:t>EQ is the ability to recognize and manage both your own emotions and understand the emotions of people around you</w:t>
      </w:r>
    </w:p>
    <w:p w14:paraId="689FC115" w14:textId="77777777" w:rsidR="00140A96" w:rsidRDefault="00140A96" w:rsidP="00140A96">
      <w:pPr>
        <w:rPr>
          <w:rFonts w:cstheme="minorHAnsi"/>
        </w:rPr>
      </w:pPr>
    </w:p>
    <w:p w14:paraId="51616438" w14:textId="77777777" w:rsidR="00140A96" w:rsidRDefault="00131CA3" w:rsidP="00140A96">
      <w:pPr>
        <w:rPr>
          <w:rFonts w:cstheme="minorHAnsi"/>
        </w:rPr>
      </w:pPr>
      <w:r w:rsidRPr="00616FA4">
        <w:rPr>
          <w:rFonts w:cstheme="minorHAnsi"/>
          <w:highlight w:val="yellow"/>
        </w:rPr>
        <w:t>We were all born into a physical family and experienced DEFORMATION, we are then birthed into the family of God through SALVATION, and then we begin as children and learn how to become who God originally intended for us to become through TRANSFORMATION.</w:t>
      </w:r>
      <w:r w:rsidRPr="00616FA4">
        <w:rPr>
          <w:rFonts w:cstheme="minorHAnsi"/>
        </w:rPr>
        <w:t xml:space="preserve">   </w:t>
      </w:r>
    </w:p>
    <w:p w14:paraId="01A6E29D" w14:textId="77777777" w:rsidR="00140A96" w:rsidRDefault="00140A96" w:rsidP="00140A96">
      <w:pPr>
        <w:rPr>
          <w:rFonts w:cstheme="minorHAnsi"/>
        </w:rPr>
      </w:pPr>
    </w:p>
    <w:p w14:paraId="451DCB6C" w14:textId="204E9495" w:rsidR="00736DC4" w:rsidRDefault="00FF2AA9" w:rsidP="00140A96">
      <w:pPr>
        <w:rPr>
          <w:rFonts w:cstheme="minorHAnsi"/>
        </w:rPr>
      </w:pPr>
      <w:r>
        <w:rPr>
          <w:rFonts w:cstheme="minorHAnsi"/>
          <w:highlight w:val="yellow"/>
        </w:rPr>
        <w:t>Y</w:t>
      </w:r>
      <w:r w:rsidR="00736DC4" w:rsidRPr="00616FA4">
        <w:rPr>
          <w:rFonts w:cstheme="minorHAnsi"/>
          <w:highlight w:val="yellow"/>
        </w:rPr>
        <w:t>our family of origin does not determine your destiny, God does!</w:t>
      </w:r>
    </w:p>
    <w:p w14:paraId="2311C202" w14:textId="77777777" w:rsidR="00E52666" w:rsidRDefault="00E52666" w:rsidP="00736DC4">
      <w:pPr>
        <w:rPr>
          <w:rFonts w:cstheme="minorHAnsi"/>
        </w:rPr>
      </w:pPr>
    </w:p>
    <w:p w14:paraId="36C5876B" w14:textId="77777777" w:rsidR="00140A96" w:rsidRDefault="00E52666" w:rsidP="00E52666">
      <w:r w:rsidRPr="00E52666">
        <w:rPr>
          <w:b/>
          <w:bCs/>
          <w:highlight w:val="yellow"/>
        </w:rPr>
        <w:t>2 Corinthians 5:17</w:t>
      </w:r>
      <w:r w:rsidR="008A796F">
        <w:rPr>
          <w:highlight w:val="yellow"/>
        </w:rPr>
        <w:t xml:space="preserve">, </w:t>
      </w:r>
      <w:r w:rsidRPr="00E52666">
        <w:rPr>
          <w:highlight w:val="yellow"/>
        </w:rPr>
        <w:t>Therefore, if anyone is in Christ, he is a new creation; old things have passed away; behold, all things have become new</w:t>
      </w:r>
      <w:r>
        <w:t xml:space="preserve">.  </w:t>
      </w:r>
    </w:p>
    <w:p w14:paraId="49A716D0" w14:textId="77777777" w:rsidR="00140A96" w:rsidRDefault="00140A96" w:rsidP="00E52666"/>
    <w:p w14:paraId="2A589B8C" w14:textId="52E8D7AE" w:rsidR="00E52666" w:rsidRDefault="00E52666" w:rsidP="00E52666">
      <w:pPr>
        <w:rPr>
          <w:rStyle w:val="text"/>
          <w:rFonts w:cstheme="minorHAnsi"/>
          <w:color w:val="000000"/>
        </w:rPr>
      </w:pPr>
      <w:r w:rsidRPr="00616FA4">
        <w:rPr>
          <w:rFonts w:cstheme="minorHAnsi"/>
          <w:b/>
          <w:bCs/>
          <w:highlight w:val="yellow"/>
        </w:rPr>
        <w:t>Ephesians 4</w:t>
      </w:r>
      <w:r>
        <w:rPr>
          <w:rFonts w:cstheme="minorHAnsi"/>
          <w:b/>
          <w:bCs/>
          <w:highlight w:val="yellow"/>
        </w:rPr>
        <w:t>,</w:t>
      </w:r>
      <w:r w:rsidRPr="00616FA4">
        <w:rPr>
          <w:rFonts w:cstheme="minorHAnsi"/>
          <w:highlight w:val="yellow"/>
        </w:rPr>
        <w:t xml:space="preserve"> </w:t>
      </w:r>
      <w:r w:rsidRPr="00616FA4">
        <w:rPr>
          <w:rStyle w:val="text"/>
          <w:rFonts w:cstheme="minorHAnsi"/>
          <w:b/>
          <w:bCs/>
          <w:color w:val="000000"/>
          <w:highlight w:val="yellow"/>
          <w:vertAlign w:val="superscript"/>
        </w:rPr>
        <w:t>22 </w:t>
      </w:r>
      <w:r w:rsidRPr="00616FA4">
        <w:rPr>
          <w:rStyle w:val="text"/>
          <w:rFonts w:cstheme="minorHAnsi"/>
          <w:color w:val="000000"/>
          <w:highlight w:val="yellow"/>
        </w:rPr>
        <w:t xml:space="preserve">You were taught, </w:t>
      </w:r>
      <w:proofErr w:type="gramStart"/>
      <w:r w:rsidRPr="00616FA4">
        <w:rPr>
          <w:rStyle w:val="text"/>
          <w:rFonts w:cstheme="minorHAnsi"/>
          <w:color w:val="000000"/>
          <w:highlight w:val="yellow"/>
        </w:rPr>
        <w:t>with regard to</w:t>
      </w:r>
      <w:proofErr w:type="gramEnd"/>
      <w:r w:rsidRPr="00616FA4">
        <w:rPr>
          <w:rStyle w:val="text"/>
          <w:rFonts w:cstheme="minorHAnsi"/>
          <w:color w:val="000000"/>
          <w:highlight w:val="yellow"/>
        </w:rPr>
        <w:t xml:space="preserve"> your former way of life, to put off your old self, which is being corrupted by its deceitful desires;</w:t>
      </w:r>
      <w:r w:rsidRPr="00616FA4">
        <w:rPr>
          <w:rFonts w:cstheme="minorHAnsi"/>
          <w:highlight w:val="yellow"/>
        </w:rPr>
        <w:t> </w:t>
      </w:r>
      <w:r w:rsidRPr="00616FA4">
        <w:rPr>
          <w:rStyle w:val="text"/>
          <w:rFonts w:cstheme="minorHAnsi"/>
          <w:b/>
          <w:bCs/>
          <w:color w:val="000000"/>
          <w:highlight w:val="yellow"/>
          <w:vertAlign w:val="superscript"/>
        </w:rPr>
        <w:t>23 </w:t>
      </w:r>
      <w:r w:rsidRPr="00616FA4">
        <w:rPr>
          <w:rStyle w:val="text"/>
          <w:rFonts w:cstheme="minorHAnsi"/>
          <w:color w:val="000000"/>
          <w:highlight w:val="yellow"/>
        </w:rPr>
        <w:t>to be made new in the attitude of your minds;</w:t>
      </w:r>
      <w:r w:rsidRPr="00616FA4">
        <w:rPr>
          <w:rFonts w:cstheme="minorHAnsi"/>
          <w:highlight w:val="yellow"/>
        </w:rPr>
        <w:t> </w:t>
      </w:r>
      <w:r w:rsidRPr="00616FA4">
        <w:rPr>
          <w:rStyle w:val="text"/>
          <w:rFonts w:cstheme="minorHAnsi"/>
          <w:b/>
          <w:bCs/>
          <w:color w:val="000000"/>
          <w:highlight w:val="yellow"/>
          <w:vertAlign w:val="superscript"/>
        </w:rPr>
        <w:t>24 </w:t>
      </w:r>
      <w:r w:rsidRPr="00616FA4">
        <w:rPr>
          <w:rStyle w:val="text"/>
          <w:rFonts w:cstheme="minorHAnsi"/>
          <w:color w:val="000000"/>
          <w:highlight w:val="yellow"/>
        </w:rPr>
        <w:t xml:space="preserve">and to put on the new self, created to be like God in true righteousness and holiness.  </w:t>
      </w:r>
    </w:p>
    <w:p w14:paraId="24542653" w14:textId="77777777" w:rsidR="00E52666" w:rsidRDefault="00E52666" w:rsidP="00E52666">
      <w:pPr>
        <w:rPr>
          <w:rStyle w:val="text"/>
          <w:rFonts w:cstheme="minorHAnsi"/>
          <w:color w:val="000000"/>
        </w:rPr>
      </w:pPr>
    </w:p>
    <w:p w14:paraId="4B4EF72C" w14:textId="77777777" w:rsidR="00E52666" w:rsidRDefault="00E52666" w:rsidP="00E52666">
      <w:pPr>
        <w:rPr>
          <w:rStyle w:val="text"/>
          <w:rFonts w:cstheme="minorHAnsi"/>
          <w:color w:val="000000"/>
        </w:rPr>
      </w:pPr>
      <w:r>
        <w:rPr>
          <w:rStyle w:val="text"/>
          <w:rFonts w:cstheme="minorHAnsi"/>
          <w:color w:val="000000"/>
        </w:rPr>
        <w:t xml:space="preserve">There is putting off and putting on process which helps us become the person God has called us to become.  </w:t>
      </w:r>
      <w:r w:rsidR="00FF2AA9">
        <w:rPr>
          <w:rStyle w:val="text"/>
          <w:rFonts w:cstheme="minorHAnsi"/>
          <w:color w:val="000000"/>
        </w:rPr>
        <w:t>In order to become an emotionally healthy family, then we have to:</w:t>
      </w:r>
    </w:p>
    <w:p w14:paraId="2F6D3597" w14:textId="77777777" w:rsidR="00FF2AA9" w:rsidRDefault="00FF2AA9" w:rsidP="00FF2AA9"/>
    <w:p w14:paraId="0BADBD32" w14:textId="77777777" w:rsidR="00FF2AA9" w:rsidRPr="00FF2AA9" w:rsidRDefault="008A796F" w:rsidP="00FF2AA9">
      <w:pPr>
        <w:pStyle w:val="ListParagraph"/>
        <w:numPr>
          <w:ilvl w:val="0"/>
          <w:numId w:val="5"/>
        </w:numPr>
        <w:rPr>
          <w:highlight w:val="yellow"/>
        </w:rPr>
      </w:pPr>
      <w:r>
        <w:rPr>
          <w:highlight w:val="yellow"/>
        </w:rPr>
        <w:t>A</w:t>
      </w:r>
      <w:r w:rsidR="00FF2AA9" w:rsidRPr="00FF2AA9">
        <w:rPr>
          <w:highlight w:val="yellow"/>
        </w:rPr>
        <w:t xml:space="preserve">pproachable instead of defensive.  </w:t>
      </w:r>
    </w:p>
    <w:p w14:paraId="233FEAC0" w14:textId="77777777" w:rsidR="00FF2AA9" w:rsidRPr="00FF2AA9" w:rsidRDefault="008A796F" w:rsidP="00FF2AA9">
      <w:pPr>
        <w:pStyle w:val="ListParagraph"/>
        <w:numPr>
          <w:ilvl w:val="0"/>
          <w:numId w:val="5"/>
        </w:numPr>
        <w:rPr>
          <w:rStyle w:val="text"/>
          <w:highlight w:val="yellow"/>
        </w:rPr>
      </w:pPr>
      <w:r>
        <w:rPr>
          <w:rStyle w:val="text"/>
          <w:highlight w:val="yellow"/>
        </w:rPr>
        <w:t>H</w:t>
      </w:r>
      <w:r w:rsidR="00FF2AA9" w:rsidRPr="00FF2AA9">
        <w:rPr>
          <w:rStyle w:val="text"/>
          <w:highlight w:val="yellow"/>
        </w:rPr>
        <w:t>igh in self-awareness instead of low in self-awareness.</w:t>
      </w:r>
    </w:p>
    <w:p w14:paraId="661D9B71" w14:textId="77777777" w:rsidR="00FF2AA9" w:rsidRPr="00FF2AA9" w:rsidRDefault="008A796F" w:rsidP="00FF2AA9">
      <w:pPr>
        <w:pStyle w:val="ListParagraph"/>
        <w:numPr>
          <w:ilvl w:val="0"/>
          <w:numId w:val="5"/>
        </w:numPr>
        <w:rPr>
          <w:rStyle w:val="text"/>
          <w:highlight w:val="yellow"/>
        </w:rPr>
      </w:pPr>
      <w:r>
        <w:rPr>
          <w:rStyle w:val="text"/>
          <w:highlight w:val="yellow"/>
        </w:rPr>
        <w:t>C</w:t>
      </w:r>
      <w:r w:rsidR="00FF2AA9" w:rsidRPr="00FF2AA9">
        <w:rPr>
          <w:rStyle w:val="text"/>
          <w:highlight w:val="yellow"/>
        </w:rPr>
        <w:t xml:space="preserve">onnected instead of </w:t>
      </w:r>
      <w:r w:rsidR="00FF2AA9">
        <w:rPr>
          <w:rStyle w:val="text"/>
          <w:highlight w:val="yellow"/>
        </w:rPr>
        <w:t>disconnected</w:t>
      </w:r>
      <w:r w:rsidR="00FF2AA9" w:rsidRPr="00FF2AA9">
        <w:rPr>
          <w:rStyle w:val="text"/>
          <w:highlight w:val="yellow"/>
        </w:rPr>
        <w:t>.</w:t>
      </w:r>
    </w:p>
    <w:p w14:paraId="18E13A22" w14:textId="77777777" w:rsidR="00FF2AA9" w:rsidRPr="00FF2AA9" w:rsidRDefault="00FF2AA9" w:rsidP="00FF2AA9">
      <w:pPr>
        <w:pStyle w:val="ListParagraph"/>
        <w:numPr>
          <w:ilvl w:val="0"/>
          <w:numId w:val="5"/>
        </w:numPr>
        <w:rPr>
          <w:rStyle w:val="text"/>
          <w:highlight w:val="yellow"/>
        </w:rPr>
      </w:pPr>
      <w:r w:rsidRPr="00FF2AA9">
        <w:rPr>
          <w:rStyle w:val="text"/>
          <w:highlight w:val="yellow"/>
        </w:rPr>
        <w:t>Quick to take responsibility instead of quick to blame.</w:t>
      </w:r>
    </w:p>
    <w:p w14:paraId="137FFC67" w14:textId="77777777" w:rsidR="00FF2AA9" w:rsidRPr="00FF2AA9" w:rsidRDefault="008A796F" w:rsidP="00FF2AA9">
      <w:pPr>
        <w:pStyle w:val="ListParagraph"/>
        <w:numPr>
          <w:ilvl w:val="0"/>
          <w:numId w:val="5"/>
        </w:numPr>
        <w:rPr>
          <w:rStyle w:val="text"/>
          <w:highlight w:val="yellow"/>
        </w:rPr>
      </w:pPr>
      <w:r>
        <w:rPr>
          <w:rStyle w:val="text"/>
          <w:highlight w:val="yellow"/>
        </w:rPr>
        <w:t>N</w:t>
      </w:r>
      <w:r w:rsidR="00FF2AA9" w:rsidRPr="00FF2AA9">
        <w:rPr>
          <w:rStyle w:val="text"/>
          <w:highlight w:val="yellow"/>
        </w:rPr>
        <w:t>on-reactive instead of reactive.</w:t>
      </w:r>
    </w:p>
    <w:p w14:paraId="3002AAEC" w14:textId="77777777" w:rsidR="008A796F" w:rsidRDefault="008A796F" w:rsidP="008A796F">
      <w:pPr>
        <w:pStyle w:val="ListParagraph"/>
        <w:numPr>
          <w:ilvl w:val="0"/>
          <w:numId w:val="5"/>
        </w:numPr>
        <w:rPr>
          <w:rStyle w:val="text"/>
          <w:highlight w:val="yellow"/>
        </w:rPr>
      </w:pPr>
      <w:r>
        <w:rPr>
          <w:rStyle w:val="text"/>
          <w:highlight w:val="yellow"/>
        </w:rPr>
        <w:t>S</w:t>
      </w:r>
      <w:r w:rsidR="00FF2AA9" w:rsidRPr="00FF2AA9">
        <w:rPr>
          <w:rStyle w:val="text"/>
          <w:highlight w:val="yellow"/>
        </w:rPr>
        <w:t>elf-giving instead of self-absorbed.</w:t>
      </w:r>
    </w:p>
    <w:p w14:paraId="7163FFB7" w14:textId="77777777" w:rsidR="00FF2AA9" w:rsidRPr="008A796F" w:rsidRDefault="008A796F" w:rsidP="008A796F">
      <w:pPr>
        <w:pStyle w:val="ListParagraph"/>
        <w:numPr>
          <w:ilvl w:val="0"/>
          <w:numId w:val="5"/>
        </w:numPr>
        <w:rPr>
          <w:rStyle w:val="text"/>
          <w:highlight w:val="yellow"/>
        </w:rPr>
      </w:pPr>
      <w:r>
        <w:rPr>
          <w:rStyle w:val="text"/>
          <w:highlight w:val="yellow"/>
        </w:rPr>
        <w:t>H</w:t>
      </w:r>
      <w:r w:rsidR="00FF2AA9" w:rsidRPr="008A796F">
        <w:rPr>
          <w:rStyle w:val="text"/>
          <w:highlight w:val="yellow"/>
        </w:rPr>
        <w:t xml:space="preserve">onest instead of dishonest. </w:t>
      </w:r>
    </w:p>
    <w:p w14:paraId="24560379" w14:textId="77777777" w:rsidR="00FF2AA9" w:rsidRPr="00FF2AA9" w:rsidRDefault="008A796F" w:rsidP="00FF2AA9">
      <w:pPr>
        <w:pStyle w:val="ListParagraph"/>
        <w:numPr>
          <w:ilvl w:val="0"/>
          <w:numId w:val="5"/>
        </w:numPr>
        <w:rPr>
          <w:rStyle w:val="text"/>
          <w:highlight w:val="yellow"/>
        </w:rPr>
      </w:pPr>
      <w:r>
        <w:rPr>
          <w:rStyle w:val="text"/>
          <w:highlight w:val="yellow"/>
        </w:rPr>
        <w:t>F</w:t>
      </w:r>
      <w:r w:rsidR="00FF2AA9">
        <w:rPr>
          <w:rStyle w:val="text"/>
          <w:highlight w:val="yellow"/>
        </w:rPr>
        <w:t>orgiving instead of offended.</w:t>
      </w:r>
    </w:p>
    <w:p w14:paraId="12CFF354" w14:textId="77777777" w:rsidR="00E52666" w:rsidRPr="00616FA4" w:rsidRDefault="00E52666" w:rsidP="00E52666">
      <w:pPr>
        <w:rPr>
          <w:rFonts w:cstheme="minorHAnsi"/>
          <w:b/>
          <w:bCs/>
          <w:color w:val="000000"/>
          <w:vertAlign w:val="superscript"/>
        </w:rPr>
      </w:pPr>
    </w:p>
    <w:p w14:paraId="4FC230F7" w14:textId="77777777" w:rsidR="00FF2AA9" w:rsidRDefault="00FF2AA9" w:rsidP="00FF2AA9"/>
    <w:p w14:paraId="19CDF48B" w14:textId="77777777" w:rsidR="00140A96" w:rsidRPr="00616FA4" w:rsidRDefault="00140A96" w:rsidP="00FF2AA9">
      <w:pPr>
        <w:rPr>
          <w:rFonts w:cstheme="minorHAnsi"/>
        </w:rPr>
      </w:pPr>
    </w:p>
    <w:p w14:paraId="336F719C" w14:textId="77777777" w:rsidR="00140A96" w:rsidRDefault="00FF2AA9" w:rsidP="00140A96">
      <w:pPr>
        <w:rPr>
          <w:rFonts w:cstheme="minorHAnsi"/>
        </w:rPr>
      </w:pPr>
      <w:r w:rsidRPr="000C2760">
        <w:rPr>
          <w:rFonts w:cstheme="minorHAnsi"/>
          <w:highlight w:val="yellow"/>
        </w:rPr>
        <w:t>JOSEPH</w:t>
      </w:r>
      <w:r w:rsidR="000C2760" w:rsidRPr="000C2760">
        <w:rPr>
          <w:rFonts w:cstheme="minorHAnsi"/>
          <w:highlight w:val="yellow"/>
        </w:rPr>
        <w:t xml:space="preserve"> Genesis 50.</w:t>
      </w:r>
      <w:r>
        <w:rPr>
          <w:rFonts w:cstheme="minorHAnsi"/>
        </w:rPr>
        <w:t xml:space="preserve">  </w:t>
      </w:r>
    </w:p>
    <w:p w14:paraId="4EAFEB53" w14:textId="77777777" w:rsidR="00140A96" w:rsidRDefault="00140A96" w:rsidP="00140A96">
      <w:pPr>
        <w:rPr>
          <w:rFonts w:cstheme="minorHAnsi"/>
        </w:rPr>
      </w:pPr>
    </w:p>
    <w:p w14:paraId="0716F871" w14:textId="55663FF1" w:rsidR="00FF2AA9" w:rsidRPr="00616FA4" w:rsidRDefault="008A796F" w:rsidP="00140A96">
      <w:pPr>
        <w:rPr>
          <w:rFonts w:cstheme="minorHAnsi"/>
        </w:rPr>
      </w:pPr>
      <w:r w:rsidRPr="008A796F">
        <w:rPr>
          <w:rFonts w:cstheme="minorHAnsi"/>
          <w:b/>
          <w:bCs/>
          <w:highlight w:val="yellow"/>
        </w:rPr>
        <w:t>Genesis 50:</w:t>
      </w:r>
      <w:r>
        <w:rPr>
          <w:rFonts w:cstheme="minorHAnsi"/>
          <w:highlight w:val="yellow"/>
        </w:rPr>
        <w:t xml:space="preserve"> </w:t>
      </w:r>
      <w:r w:rsidR="00FF2AA9" w:rsidRPr="00616FA4">
        <w:rPr>
          <w:rFonts w:cstheme="minorHAnsi"/>
          <w:highlight w:val="yellow"/>
        </w:rPr>
        <w:t xml:space="preserve">15 When Joseph’s brothers saw that their father was dead, they said, “What if Joseph holds a grudge against us and pays us back for all the wrongs we did to him?” 16 So they </w:t>
      </w:r>
      <w:r w:rsidR="00FF2AA9" w:rsidRPr="00616FA4">
        <w:rPr>
          <w:rFonts w:cstheme="minorHAnsi"/>
          <w:highlight w:val="yellow"/>
        </w:rPr>
        <w:lastRenderedPageBreak/>
        <w:t>sent word to Joseph, saying, “Your father left these instructions before he died: 17 ‘This is what you are to say to Joseph: I ask you to forgive your brothers the sins and the wrongs they committed in treating you so badly.’ Now please forgive the sins of the servants of the God of your father.” When their message came to him, Joseph wept. 18 His brothers then came and threw themselves down before him. “We are your slaves,” they said. 19 But Joseph said to them, “Don’t be afraid. Am I in the place of God? 20 You intended to harm me, but God intended it for good to accomplish what is now being done, the saving of many lives. 21 So then, don’t be afraid. I will provide for you and your children.” And he reassured them and spoke kindly to them.</w:t>
      </w:r>
    </w:p>
    <w:p w14:paraId="1745B3A3" w14:textId="77777777" w:rsidR="00FF2AA9" w:rsidRPr="00616FA4" w:rsidRDefault="00FF2AA9" w:rsidP="00FF2AA9">
      <w:pPr>
        <w:rPr>
          <w:rFonts w:cstheme="minorHAnsi"/>
        </w:rPr>
      </w:pPr>
    </w:p>
    <w:p w14:paraId="5C056D61" w14:textId="77777777" w:rsidR="00140A96" w:rsidRDefault="00140A96" w:rsidP="00FF2AA9">
      <w:pPr>
        <w:rPr>
          <w:rFonts w:cstheme="minorHAnsi"/>
        </w:rPr>
      </w:pPr>
    </w:p>
    <w:p w14:paraId="261B8596" w14:textId="0AB63EEC" w:rsidR="00140A96" w:rsidRPr="008A796F" w:rsidRDefault="007945CA" w:rsidP="00140A96">
      <w:pPr>
        <w:rPr>
          <w:rFonts w:cstheme="minorHAnsi"/>
        </w:rPr>
      </w:pPr>
      <w:r w:rsidRPr="007945CA">
        <w:rPr>
          <w:rFonts w:cstheme="minorHAnsi"/>
          <w:highlight w:val="yellow"/>
        </w:rPr>
        <w:t xml:space="preserve">You </w:t>
      </w:r>
      <w:proofErr w:type="gramStart"/>
      <w:r w:rsidRPr="007945CA">
        <w:rPr>
          <w:rFonts w:cstheme="minorHAnsi"/>
          <w:highlight w:val="yellow"/>
        </w:rPr>
        <w:t>have to</w:t>
      </w:r>
      <w:proofErr w:type="gramEnd"/>
      <w:r w:rsidRPr="007945CA">
        <w:rPr>
          <w:rFonts w:cstheme="minorHAnsi"/>
          <w:highlight w:val="yellow"/>
        </w:rPr>
        <w:t xml:space="preserve"> go back in order to forward.</w:t>
      </w:r>
      <w:r>
        <w:rPr>
          <w:rFonts w:cstheme="minorHAnsi"/>
        </w:rPr>
        <w:t xml:space="preserve">  </w:t>
      </w:r>
    </w:p>
    <w:p w14:paraId="27E6BC98" w14:textId="5741F7BB" w:rsidR="00FF2AA9" w:rsidRPr="008A796F" w:rsidRDefault="00FF2AA9" w:rsidP="00E52666">
      <w:pPr>
        <w:rPr>
          <w:rFonts w:cstheme="minorHAnsi"/>
        </w:rPr>
      </w:pPr>
    </w:p>
    <w:sectPr w:rsidR="00FF2AA9" w:rsidRPr="008A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7A9D"/>
    <w:multiLevelType w:val="hybridMultilevel"/>
    <w:tmpl w:val="EBD02C8A"/>
    <w:lvl w:ilvl="0" w:tplc="F3A0D9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100248E"/>
    <w:multiLevelType w:val="hybridMultilevel"/>
    <w:tmpl w:val="B8368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C579D"/>
    <w:multiLevelType w:val="hybridMultilevel"/>
    <w:tmpl w:val="822A09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50523"/>
    <w:multiLevelType w:val="hybridMultilevel"/>
    <w:tmpl w:val="BB0C4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61A9B"/>
    <w:multiLevelType w:val="hybridMultilevel"/>
    <w:tmpl w:val="B166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304092">
    <w:abstractNumId w:val="3"/>
  </w:num>
  <w:num w:numId="2" w16cid:durableId="1730031844">
    <w:abstractNumId w:val="4"/>
  </w:num>
  <w:num w:numId="3" w16cid:durableId="351415903">
    <w:abstractNumId w:val="2"/>
  </w:num>
  <w:num w:numId="4" w16cid:durableId="456802901">
    <w:abstractNumId w:val="0"/>
  </w:num>
  <w:num w:numId="5" w16cid:durableId="171469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36"/>
    <w:rsid w:val="000C2760"/>
    <w:rsid w:val="00131CA3"/>
    <w:rsid w:val="00140A96"/>
    <w:rsid w:val="001A5F36"/>
    <w:rsid w:val="0021140E"/>
    <w:rsid w:val="00260F3E"/>
    <w:rsid w:val="003340AA"/>
    <w:rsid w:val="00361F3E"/>
    <w:rsid w:val="00365B89"/>
    <w:rsid w:val="0050733E"/>
    <w:rsid w:val="0056753D"/>
    <w:rsid w:val="005813B3"/>
    <w:rsid w:val="005D6C28"/>
    <w:rsid w:val="00616FA4"/>
    <w:rsid w:val="006A6F6F"/>
    <w:rsid w:val="00736DC4"/>
    <w:rsid w:val="007945CA"/>
    <w:rsid w:val="008A796F"/>
    <w:rsid w:val="008E794E"/>
    <w:rsid w:val="00A12161"/>
    <w:rsid w:val="00BF0AB8"/>
    <w:rsid w:val="00C01909"/>
    <w:rsid w:val="00E52666"/>
    <w:rsid w:val="00E90B67"/>
    <w:rsid w:val="00F22FBC"/>
    <w:rsid w:val="00F25F68"/>
    <w:rsid w:val="00F74A5C"/>
    <w:rsid w:val="00F93900"/>
    <w:rsid w:val="00FF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365ED"/>
  <w15:chartTrackingRefBased/>
  <w15:docId w15:val="{A4E29AD3-9679-5A48-B436-A94DC9CE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F3E"/>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361F3E"/>
  </w:style>
  <w:style w:type="character" w:styleId="Hyperlink">
    <w:name w:val="Hyperlink"/>
    <w:basedOn w:val="DefaultParagraphFont"/>
    <w:uiPriority w:val="99"/>
    <w:semiHidden/>
    <w:unhideWhenUsed/>
    <w:rsid w:val="00361F3E"/>
    <w:rPr>
      <w:color w:val="0000FF"/>
      <w:u w:val="single"/>
    </w:rPr>
  </w:style>
  <w:style w:type="paragraph" w:styleId="ListParagraph">
    <w:name w:val="List Paragraph"/>
    <w:basedOn w:val="Normal"/>
    <w:uiPriority w:val="34"/>
    <w:qFormat/>
    <w:rsid w:val="00C0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5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joe@tc.live</dc:creator>
  <cp:keywords/>
  <dc:description/>
  <cp:lastModifiedBy>JILL O'Connell</cp:lastModifiedBy>
  <cp:revision>4</cp:revision>
  <dcterms:created xsi:type="dcterms:W3CDTF">2024-09-26T11:02:00Z</dcterms:created>
  <dcterms:modified xsi:type="dcterms:W3CDTF">2024-09-28T12:51:00Z</dcterms:modified>
</cp:coreProperties>
</file>