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7FD8D" w14:textId="1724A314" w:rsidR="00B80D1C" w:rsidRPr="008B0372" w:rsidRDefault="00B80D1C" w:rsidP="008B0372">
      <w:pPr>
        <w:jc w:val="both"/>
        <w:rPr>
          <w:b/>
          <w:bCs/>
          <w:sz w:val="32"/>
          <w:szCs w:val="32"/>
        </w:rPr>
      </w:pPr>
      <w:r w:rsidRPr="008B0372">
        <w:rPr>
          <w:b/>
          <w:bCs/>
          <w:sz w:val="32"/>
          <w:szCs w:val="32"/>
        </w:rPr>
        <w:t>JOSHUA Part Three</w:t>
      </w:r>
    </w:p>
    <w:p w14:paraId="7390EAB6" w14:textId="0CD624E3" w:rsidR="00B80D1C" w:rsidRPr="008B0372" w:rsidRDefault="00B80D1C" w:rsidP="008B0372">
      <w:pPr>
        <w:jc w:val="both"/>
        <w:rPr>
          <w:rFonts w:cstheme="minorHAnsi"/>
        </w:rPr>
      </w:pPr>
      <w:r w:rsidRPr="008B0372">
        <w:rPr>
          <w:rFonts w:cstheme="minorHAnsi"/>
        </w:rPr>
        <w:t>Threshold of Faith</w:t>
      </w:r>
    </w:p>
    <w:p w14:paraId="465EF5A5" w14:textId="77777777" w:rsidR="00B80D1C" w:rsidRPr="008B0372" w:rsidRDefault="00B80D1C" w:rsidP="008B0372">
      <w:pPr>
        <w:jc w:val="both"/>
        <w:rPr>
          <w:rFonts w:cstheme="minorHAnsi"/>
        </w:rPr>
      </w:pPr>
    </w:p>
    <w:p w14:paraId="5B527257" w14:textId="70A352A1" w:rsidR="008E5A26" w:rsidRPr="008B0372" w:rsidRDefault="008E5A26" w:rsidP="008B0372">
      <w:pPr>
        <w:jc w:val="both"/>
        <w:rPr>
          <w:rFonts w:cstheme="minorHAnsi"/>
        </w:rPr>
      </w:pPr>
      <w:r w:rsidRPr="008B0372">
        <w:rPr>
          <w:rFonts w:cstheme="minorHAnsi"/>
          <w:b/>
          <w:bCs/>
        </w:rPr>
        <w:t>Isaiah 43:18</w:t>
      </w:r>
      <w:r w:rsidRPr="008B0372">
        <w:rPr>
          <w:rFonts w:cstheme="minorHAnsi"/>
        </w:rPr>
        <w:t>, ““Forget the former things; do not dwell on the past.</w:t>
      </w:r>
      <w:r w:rsidR="008B0372">
        <w:rPr>
          <w:rFonts w:cstheme="minorHAnsi"/>
        </w:rPr>
        <w:t xml:space="preserve"> </w:t>
      </w:r>
      <w:r w:rsidRPr="008B0372">
        <w:rPr>
          <w:rFonts w:cstheme="minorHAnsi"/>
          <w:b/>
          <w:bCs/>
          <w:vertAlign w:val="superscript"/>
        </w:rPr>
        <w:t>19 </w:t>
      </w:r>
      <w:r w:rsidRPr="008B0372">
        <w:rPr>
          <w:rFonts w:cstheme="minorHAnsi"/>
        </w:rPr>
        <w:t>See, I am doing a new thing! Now it springs up; do you not perceive it?</w:t>
      </w:r>
    </w:p>
    <w:p w14:paraId="4AD18BF7" w14:textId="63F35A9F" w:rsidR="00681A3D" w:rsidRPr="008B0372" w:rsidRDefault="00681A3D" w:rsidP="008B0372">
      <w:pPr>
        <w:jc w:val="both"/>
        <w:rPr>
          <w:rFonts w:cstheme="minorHAnsi"/>
          <w:b/>
          <w:bCs/>
        </w:rPr>
      </w:pPr>
    </w:p>
    <w:p w14:paraId="73C1CCA4" w14:textId="2957DA6F" w:rsidR="00681A3D" w:rsidRPr="008B0372" w:rsidRDefault="00681A3D" w:rsidP="008B0372">
      <w:pPr>
        <w:jc w:val="both"/>
        <w:rPr>
          <w:rFonts w:eastAsia="Times New Roman" w:cstheme="minorHAnsi"/>
        </w:rPr>
      </w:pPr>
      <w:r w:rsidRPr="008B0372">
        <w:rPr>
          <w:rFonts w:cstheme="minorHAnsi"/>
          <w:b/>
          <w:bCs/>
        </w:rPr>
        <w:t>1 Corinthians 2:9</w:t>
      </w:r>
      <w:r w:rsidRPr="008B0372">
        <w:rPr>
          <w:rFonts w:cstheme="minorHAnsi"/>
        </w:rPr>
        <w:t xml:space="preserve"> says, “</w:t>
      </w:r>
      <w:r w:rsidRPr="008B0372">
        <w:rPr>
          <w:rFonts w:eastAsia="Times New Roman" w:cstheme="minorHAnsi"/>
          <w:color w:val="000000"/>
          <w:shd w:val="clear" w:color="auto" w:fill="FFFFFF"/>
        </w:rPr>
        <w:t xml:space="preserve">“Eye has not seen, nor ear heard, </w:t>
      </w:r>
      <w:r w:rsidR="008B0372" w:rsidRPr="008B0372">
        <w:rPr>
          <w:rFonts w:eastAsia="Times New Roman" w:cstheme="minorHAnsi"/>
          <w:color w:val="000000"/>
          <w:shd w:val="clear" w:color="auto" w:fill="FFFFFF"/>
        </w:rPr>
        <w:t>nor</w:t>
      </w:r>
      <w:r w:rsidRPr="008B0372">
        <w:rPr>
          <w:rFonts w:eastAsia="Times New Roman" w:cstheme="minorHAnsi"/>
          <w:color w:val="000000"/>
          <w:shd w:val="clear" w:color="auto" w:fill="FFFFFF"/>
        </w:rPr>
        <w:t xml:space="preserve"> have entered into the heart of man the things which God has prepared for those who love Him.”</w:t>
      </w:r>
    </w:p>
    <w:p w14:paraId="5D1584D1" w14:textId="6CD4B686" w:rsidR="00681A3D" w:rsidRPr="008B0372" w:rsidRDefault="00681A3D" w:rsidP="008B0372">
      <w:pPr>
        <w:jc w:val="both"/>
        <w:rPr>
          <w:rFonts w:cstheme="minorHAnsi"/>
        </w:rPr>
      </w:pPr>
    </w:p>
    <w:p w14:paraId="10356612" w14:textId="77777777" w:rsidR="00DD14CA" w:rsidRPr="008B0372" w:rsidRDefault="00DD14CA" w:rsidP="008B0372">
      <w:pPr>
        <w:jc w:val="both"/>
        <w:rPr>
          <w:rFonts w:cstheme="minorHAnsi"/>
        </w:rPr>
      </w:pPr>
    </w:p>
    <w:p w14:paraId="417F07D5" w14:textId="3BA7AD2F" w:rsidR="00680A56" w:rsidRPr="008B0372" w:rsidRDefault="00DD14CA" w:rsidP="008B0372">
      <w:pPr>
        <w:jc w:val="both"/>
        <w:rPr>
          <w:rFonts w:cstheme="minorHAnsi"/>
        </w:rPr>
      </w:pPr>
      <w:r w:rsidRPr="008B0372">
        <w:rPr>
          <w:rFonts w:cstheme="minorHAnsi"/>
          <w:b/>
          <w:bCs/>
        </w:rPr>
        <w:t xml:space="preserve">Your actions, </w:t>
      </w:r>
      <w:r w:rsidR="001021F4" w:rsidRPr="008B0372">
        <w:rPr>
          <w:rFonts w:cstheme="minorHAnsi"/>
          <w:b/>
          <w:bCs/>
        </w:rPr>
        <w:t>words</w:t>
      </w:r>
      <w:r w:rsidRPr="008B0372">
        <w:rPr>
          <w:rFonts w:cstheme="minorHAnsi"/>
          <w:b/>
          <w:bCs/>
        </w:rPr>
        <w:t xml:space="preserve"> and faith will either lead you into the blessing that God has promised for you or keep from what God has promised you.</w:t>
      </w:r>
      <w:r w:rsidRPr="008B0372">
        <w:rPr>
          <w:rFonts w:cstheme="minorHAnsi"/>
        </w:rPr>
        <w:t xml:space="preserve">  </w:t>
      </w:r>
    </w:p>
    <w:p w14:paraId="60B0986F" w14:textId="71D4CBC3" w:rsidR="004172D7" w:rsidRPr="008B0372" w:rsidRDefault="004172D7" w:rsidP="008B0372">
      <w:pPr>
        <w:jc w:val="both"/>
        <w:rPr>
          <w:rFonts w:cstheme="minorHAnsi"/>
        </w:rPr>
      </w:pPr>
    </w:p>
    <w:p w14:paraId="310FE149" w14:textId="77777777" w:rsidR="004172D7" w:rsidRPr="008B0372" w:rsidRDefault="004172D7" w:rsidP="008B0372">
      <w:pPr>
        <w:jc w:val="both"/>
        <w:rPr>
          <w:rFonts w:cstheme="minorHAnsi"/>
          <w:b/>
          <w:bCs/>
        </w:rPr>
      </w:pPr>
    </w:p>
    <w:p w14:paraId="574FC1ED" w14:textId="3422F696" w:rsidR="008B0372" w:rsidRPr="008B0372" w:rsidRDefault="00DD14CA" w:rsidP="008B0372">
      <w:pPr>
        <w:jc w:val="both"/>
        <w:rPr>
          <w:rFonts w:cstheme="minorHAnsi"/>
        </w:rPr>
      </w:pPr>
      <w:r w:rsidRPr="008B0372">
        <w:rPr>
          <w:rFonts w:cstheme="minorHAnsi"/>
        </w:rPr>
        <w:t xml:space="preserve">In order to possess the </w:t>
      </w:r>
      <w:r w:rsidR="008B0372" w:rsidRPr="008B0372">
        <w:rPr>
          <w:rFonts w:cstheme="minorHAnsi"/>
        </w:rPr>
        <w:t>promise,</w:t>
      </w:r>
      <w:r w:rsidRPr="008B0372">
        <w:rPr>
          <w:rFonts w:cstheme="minorHAnsi"/>
        </w:rPr>
        <w:t xml:space="preserve"> you have to cross the threshold of faith and enter into the new season God has.  </w:t>
      </w:r>
    </w:p>
    <w:p w14:paraId="17CBB971" w14:textId="77777777" w:rsidR="008B0372" w:rsidRPr="008B0372" w:rsidRDefault="008B0372" w:rsidP="008B0372">
      <w:pPr>
        <w:jc w:val="both"/>
        <w:rPr>
          <w:rFonts w:cstheme="minorHAnsi"/>
        </w:rPr>
      </w:pPr>
    </w:p>
    <w:p w14:paraId="5C9DBB29" w14:textId="29CF7BC3" w:rsidR="007B49D3" w:rsidRPr="008B0372" w:rsidRDefault="007B49D3" w:rsidP="008B0372">
      <w:pPr>
        <w:jc w:val="both"/>
        <w:rPr>
          <w:rFonts w:ascii="Times New Roman" w:eastAsia="Times New Roman" w:hAnsi="Times New Roman" w:cs="Times New Roman"/>
        </w:rPr>
      </w:pPr>
      <w:r w:rsidRPr="008B0372">
        <w:rPr>
          <w:b/>
          <w:bCs/>
        </w:rPr>
        <w:t>Hebrews 11:1</w:t>
      </w:r>
      <w:r w:rsidRPr="008B0372">
        <w:t xml:space="preserve"> says, “Now faith is confidence in what we hope for and assurance about what we do not see.”</w:t>
      </w:r>
    </w:p>
    <w:p w14:paraId="635BD597" w14:textId="77777777" w:rsidR="00DD14CA" w:rsidRPr="008B0372" w:rsidRDefault="00DD14CA" w:rsidP="008B0372">
      <w:pPr>
        <w:jc w:val="both"/>
        <w:rPr>
          <w:rFonts w:cstheme="minorHAnsi"/>
        </w:rPr>
      </w:pPr>
    </w:p>
    <w:p w14:paraId="3FE81446" w14:textId="62247B57" w:rsidR="008B0372" w:rsidRPr="008B0372" w:rsidRDefault="004448F8" w:rsidP="008B0372">
      <w:pPr>
        <w:jc w:val="both"/>
        <w:rPr>
          <w:rFonts w:cstheme="minorHAnsi"/>
        </w:rPr>
      </w:pPr>
      <w:r w:rsidRPr="008B0372">
        <w:rPr>
          <w:rFonts w:cstheme="minorHAnsi"/>
          <w:b/>
          <w:bCs/>
        </w:rPr>
        <w:t>Joshua 3:5</w:t>
      </w:r>
      <w:r w:rsidRPr="008B0372">
        <w:rPr>
          <w:rFonts w:cstheme="minorHAnsi"/>
        </w:rPr>
        <w:t>, “5 Joshua told the people, “Consecrate yourselves, for tomorrow the Lord will do amazing things among you.”</w:t>
      </w:r>
    </w:p>
    <w:p w14:paraId="2C9C9CB6" w14:textId="77777777" w:rsidR="008B0372" w:rsidRPr="008B0372" w:rsidRDefault="008B0372" w:rsidP="008B0372">
      <w:pPr>
        <w:jc w:val="both"/>
        <w:rPr>
          <w:rFonts w:cstheme="minorHAnsi"/>
          <w:b/>
          <w:bCs/>
        </w:rPr>
      </w:pPr>
    </w:p>
    <w:p w14:paraId="3E46FE6E" w14:textId="7DA9396C" w:rsidR="008B0372" w:rsidRPr="008B0372" w:rsidRDefault="00D26E0B" w:rsidP="008B0372">
      <w:pPr>
        <w:jc w:val="both"/>
        <w:rPr>
          <w:rFonts w:cstheme="minorHAnsi"/>
          <w:b/>
          <w:bCs/>
        </w:rPr>
      </w:pPr>
      <w:r w:rsidRPr="008B0372">
        <w:rPr>
          <w:rFonts w:cstheme="minorHAnsi"/>
          <w:b/>
          <w:bCs/>
        </w:rPr>
        <w:t xml:space="preserve">Your actions, </w:t>
      </w:r>
      <w:r w:rsidR="001021F4" w:rsidRPr="008B0372">
        <w:rPr>
          <w:rFonts w:cstheme="minorHAnsi"/>
          <w:b/>
          <w:bCs/>
        </w:rPr>
        <w:t>words</w:t>
      </w:r>
      <w:r w:rsidRPr="008B0372">
        <w:rPr>
          <w:rFonts w:cstheme="minorHAnsi"/>
          <w:b/>
          <w:bCs/>
        </w:rPr>
        <w:t xml:space="preserve"> and faith will either lead you into the blessing that God has promised for you or keep from what God has promised you.</w:t>
      </w:r>
    </w:p>
    <w:p w14:paraId="6013EE98" w14:textId="77777777" w:rsidR="008B0372" w:rsidRPr="008B0372" w:rsidRDefault="008B0372" w:rsidP="008B0372">
      <w:pPr>
        <w:jc w:val="both"/>
        <w:rPr>
          <w:rFonts w:cstheme="minorHAnsi"/>
        </w:rPr>
      </w:pPr>
    </w:p>
    <w:p w14:paraId="7764C094" w14:textId="77B5346D" w:rsidR="007C7DE8" w:rsidRPr="008B0372" w:rsidRDefault="00B80D1C" w:rsidP="008B0372">
      <w:pPr>
        <w:jc w:val="both"/>
        <w:rPr>
          <w:rFonts w:cstheme="minorHAnsi"/>
        </w:rPr>
      </w:pPr>
      <w:r w:rsidRPr="008B0372">
        <w:rPr>
          <w:rFonts w:cstheme="minorHAnsi"/>
          <w:b/>
          <w:bCs/>
        </w:rPr>
        <w:t>Joshua 4</w:t>
      </w:r>
      <w:r w:rsidRPr="008B0372">
        <w:rPr>
          <w:rFonts w:cstheme="minorHAnsi"/>
        </w:rPr>
        <w:t>, “</w:t>
      </w:r>
      <w:r w:rsidRPr="008B0372">
        <w:rPr>
          <w:rFonts w:cstheme="minorHAnsi"/>
          <w:vertAlign w:val="superscript"/>
        </w:rPr>
        <w:t>23</w:t>
      </w:r>
      <w:r w:rsidRPr="008B0372">
        <w:rPr>
          <w:rFonts w:cstheme="minorHAnsi"/>
        </w:rPr>
        <w:t xml:space="preserve"> For the Lord your God dried up the Jordan before you until you had crossed over.  The Lord your God did to the Jordan what he had done to the Red Sea when He dried it up before us until we had crossed over.  </w:t>
      </w:r>
      <w:r w:rsidRPr="008B0372">
        <w:rPr>
          <w:rFonts w:cstheme="minorHAnsi"/>
          <w:vertAlign w:val="superscript"/>
        </w:rPr>
        <w:t>24</w:t>
      </w:r>
      <w:r w:rsidRPr="008B0372">
        <w:rPr>
          <w:rFonts w:cstheme="minorHAnsi"/>
        </w:rPr>
        <w:t xml:space="preserve"> He did this so that all the people of the earth might know that the hand of the Lord is powerful and so that you might always fear the Lord your God.” </w:t>
      </w:r>
    </w:p>
    <w:p w14:paraId="1671FC4E" w14:textId="453713A5" w:rsidR="00B80D1C" w:rsidRPr="008B0372" w:rsidRDefault="00B80D1C" w:rsidP="008B0372">
      <w:pPr>
        <w:jc w:val="both"/>
        <w:rPr>
          <w:rFonts w:cstheme="minorHAnsi"/>
        </w:rPr>
      </w:pPr>
    </w:p>
    <w:p w14:paraId="7843BE98" w14:textId="600CDFF0" w:rsidR="006F724E" w:rsidRPr="008B0372" w:rsidRDefault="006F724E" w:rsidP="008B0372">
      <w:pPr>
        <w:jc w:val="both"/>
      </w:pPr>
      <w:r w:rsidRPr="008B0372">
        <w:rPr>
          <w:rFonts w:cstheme="minorHAnsi"/>
          <w:b/>
          <w:bCs/>
        </w:rPr>
        <w:t>Joshua 5</w:t>
      </w:r>
      <w:r w:rsidRPr="008B0372">
        <w:rPr>
          <w:rFonts w:cstheme="minorHAnsi"/>
        </w:rPr>
        <w:t xml:space="preserve">: </w:t>
      </w:r>
      <w:r w:rsidRPr="008B0372">
        <w:rPr>
          <w:b/>
          <w:bCs/>
          <w:vertAlign w:val="superscript"/>
        </w:rPr>
        <w:t>2 </w:t>
      </w:r>
      <w:r w:rsidRPr="008B0372">
        <w:t xml:space="preserve">At that time the Lord said to Joshua, </w:t>
      </w:r>
      <w:r w:rsidRPr="008B0372">
        <w:rPr>
          <w:rFonts w:ascii="Arial" w:hAnsi="Arial" w:cs="Arial"/>
        </w:rPr>
        <w:t>“</w:t>
      </w:r>
      <w:r w:rsidRPr="008B0372">
        <w:t>Make flint knives and circumcise the Israelites again.</w:t>
      </w:r>
      <w:r w:rsidRPr="008B0372">
        <w:rPr>
          <w:rFonts w:ascii="Arial" w:hAnsi="Arial" w:cs="Arial"/>
        </w:rPr>
        <w:t>”</w:t>
      </w:r>
      <w:r w:rsidRPr="008B0372">
        <w:rPr>
          <w:shd w:val="clear" w:color="auto" w:fill="FFFFFF"/>
        </w:rPr>
        <w:t> </w:t>
      </w:r>
      <w:r w:rsidRPr="008B0372">
        <w:rPr>
          <w:b/>
          <w:bCs/>
          <w:vertAlign w:val="superscript"/>
        </w:rPr>
        <w:t>3 </w:t>
      </w:r>
      <w:r w:rsidRPr="008B0372">
        <w:t xml:space="preserve">So Joshua made flint knives and circumcised the Israelites at </w:t>
      </w:r>
      <w:proofErr w:type="spellStart"/>
      <w:r w:rsidRPr="008B0372">
        <w:t>Gibeath</w:t>
      </w:r>
      <w:proofErr w:type="spellEnd"/>
      <w:r w:rsidRPr="008B0372">
        <w:t xml:space="preserve"> </w:t>
      </w:r>
      <w:proofErr w:type="spellStart"/>
      <w:r w:rsidRPr="008B0372">
        <w:t>Haaraloth</w:t>
      </w:r>
      <w:proofErr w:type="spellEnd"/>
      <w:r w:rsidRPr="008B0372">
        <w:t xml:space="preserve">.  </w:t>
      </w:r>
    </w:p>
    <w:p w14:paraId="794D57B4" w14:textId="77777777" w:rsidR="006F724E" w:rsidRPr="008B0372" w:rsidRDefault="006F724E" w:rsidP="008B0372">
      <w:pPr>
        <w:jc w:val="both"/>
      </w:pPr>
    </w:p>
    <w:p w14:paraId="4713B4C8" w14:textId="5A0B28B5" w:rsidR="006F724E" w:rsidRPr="008B0372" w:rsidRDefault="006F724E" w:rsidP="008B0372">
      <w:pPr>
        <w:jc w:val="both"/>
      </w:pPr>
    </w:p>
    <w:p w14:paraId="31470212" w14:textId="45D48AE6" w:rsidR="008B0372" w:rsidRPr="008B0372" w:rsidRDefault="006F724E" w:rsidP="008B0372">
      <w:pPr>
        <w:jc w:val="both"/>
      </w:pPr>
      <w:r w:rsidRPr="008B0372">
        <w:rPr>
          <w:b/>
          <w:bCs/>
        </w:rPr>
        <w:t>First, it was to renew their covenant with Him</w:t>
      </w:r>
      <w:r w:rsidRPr="008B0372">
        <w:t> </w:t>
      </w:r>
    </w:p>
    <w:p w14:paraId="05E18515" w14:textId="77777777" w:rsidR="008B0372" w:rsidRPr="008B0372" w:rsidRDefault="008B0372" w:rsidP="008B0372">
      <w:pPr>
        <w:jc w:val="both"/>
        <w:rPr>
          <w:rFonts w:cstheme="minorHAnsi"/>
          <w:b/>
          <w:bCs/>
          <w:color w:val="000000"/>
          <w:shd w:val="clear" w:color="auto" w:fill="FFFFFF"/>
        </w:rPr>
      </w:pPr>
    </w:p>
    <w:p w14:paraId="56B0082E" w14:textId="7B535CC2" w:rsidR="007D4EEC" w:rsidRPr="008B0372" w:rsidRDefault="007D4EEC" w:rsidP="008B0372">
      <w:pPr>
        <w:jc w:val="both"/>
        <w:rPr>
          <w:rFonts w:cstheme="minorHAnsi"/>
        </w:rPr>
      </w:pPr>
      <w:r w:rsidRPr="008B0372">
        <w:rPr>
          <w:rFonts w:cstheme="minorHAnsi"/>
          <w:b/>
          <w:bCs/>
          <w:color w:val="000000"/>
          <w:shd w:val="clear" w:color="auto" w:fill="FFFFFF"/>
        </w:rPr>
        <w:t>Colossians 2</w:t>
      </w:r>
      <w:r w:rsidRPr="008B0372">
        <w:rPr>
          <w:rFonts w:cstheme="minorHAnsi"/>
          <w:color w:val="000000"/>
          <w:shd w:val="clear" w:color="auto" w:fill="FFFFFF"/>
        </w:rPr>
        <w:t>, “</w:t>
      </w:r>
      <w:r w:rsidRPr="008B0372">
        <w:rPr>
          <w:rFonts w:cstheme="minorHAnsi"/>
          <w:b/>
          <w:bCs/>
          <w:vertAlign w:val="superscript"/>
        </w:rPr>
        <w:t>11 </w:t>
      </w:r>
      <w:r w:rsidRPr="008B0372">
        <w:rPr>
          <w:rFonts w:cstheme="minorHAnsi"/>
        </w:rPr>
        <w:t xml:space="preserve">In him you were also circumcised with a circumcision not performed by human hands. Your whole </w:t>
      </w:r>
      <w:r w:rsidR="008B0372" w:rsidRPr="008B0372">
        <w:rPr>
          <w:rFonts w:cstheme="minorHAnsi"/>
        </w:rPr>
        <w:t>self-ruled</w:t>
      </w:r>
      <w:r w:rsidRPr="008B0372">
        <w:rPr>
          <w:rFonts w:cstheme="minorHAnsi"/>
        </w:rPr>
        <w:t xml:space="preserve"> by the flesh</w:t>
      </w:r>
      <w:r w:rsidRPr="008B0372">
        <w:rPr>
          <w:rFonts w:cstheme="minorHAnsi"/>
          <w:vertAlign w:val="superscript"/>
        </w:rPr>
        <w:t xml:space="preserve"> </w:t>
      </w:r>
      <w:r w:rsidRPr="008B0372">
        <w:rPr>
          <w:rFonts w:cstheme="minorHAnsi"/>
        </w:rPr>
        <w:t>was put off when you were circumcised by Christ, </w:t>
      </w:r>
      <w:r w:rsidRPr="008B0372">
        <w:rPr>
          <w:rFonts w:cstheme="minorHAnsi"/>
          <w:b/>
          <w:bCs/>
          <w:vertAlign w:val="superscript"/>
        </w:rPr>
        <w:t>12 </w:t>
      </w:r>
      <w:r w:rsidRPr="008B0372">
        <w:rPr>
          <w:rFonts w:cstheme="minorHAnsi"/>
        </w:rPr>
        <w:t>having been buried with him in baptism, in which you were also raised with him</w:t>
      </w:r>
      <w:r w:rsidR="008B0372" w:rsidRPr="008B0372">
        <w:rPr>
          <w:rFonts w:cstheme="minorHAnsi"/>
        </w:rPr>
        <w:t xml:space="preserve"> </w:t>
      </w:r>
      <w:r w:rsidRPr="008B0372">
        <w:rPr>
          <w:rFonts w:cstheme="minorHAnsi"/>
        </w:rPr>
        <w:t xml:space="preserve">through your faith in the working of God, who raised him from the dead.  </w:t>
      </w:r>
      <w:r w:rsidRPr="008B0372">
        <w:rPr>
          <w:rFonts w:cstheme="minorHAnsi"/>
          <w:b/>
          <w:bCs/>
          <w:vertAlign w:val="superscript"/>
        </w:rPr>
        <w:t>13 </w:t>
      </w:r>
      <w:r w:rsidRPr="008B0372">
        <w:rPr>
          <w:rFonts w:cstheme="minorHAnsi"/>
        </w:rPr>
        <w:t>When you were dead in your sins and in the uncircumcision of your flesh, God made you</w:t>
      </w:r>
      <w:r w:rsidRPr="008B0372">
        <w:rPr>
          <w:rFonts w:cstheme="minorHAnsi"/>
          <w:vertAlign w:val="superscript"/>
        </w:rPr>
        <w:t xml:space="preserve"> </w:t>
      </w:r>
      <w:r w:rsidRPr="008B0372">
        <w:rPr>
          <w:rFonts w:cstheme="minorHAnsi"/>
        </w:rPr>
        <w:t>alive with Christ. He forgave us all our sins,</w:t>
      </w:r>
      <w:r w:rsidRPr="008B0372">
        <w:rPr>
          <w:rFonts w:cstheme="minorHAnsi"/>
          <w:b/>
          <w:bCs/>
          <w:vertAlign w:val="superscript"/>
        </w:rPr>
        <w:t>14 </w:t>
      </w:r>
      <w:r w:rsidRPr="008B0372">
        <w:rPr>
          <w:rFonts w:cstheme="minorHAnsi"/>
        </w:rPr>
        <w:t xml:space="preserve">having canceled the charge of our legal indebtedness, which stood against us and </w:t>
      </w:r>
      <w:r w:rsidRPr="008B0372">
        <w:rPr>
          <w:rFonts w:cstheme="minorHAnsi"/>
        </w:rPr>
        <w:lastRenderedPageBreak/>
        <w:t>condemned us; he has taken it away, nailing it to the cross. </w:t>
      </w:r>
      <w:r w:rsidRPr="008B0372">
        <w:rPr>
          <w:rFonts w:cstheme="minorHAnsi"/>
          <w:b/>
          <w:bCs/>
          <w:vertAlign w:val="superscript"/>
        </w:rPr>
        <w:t>15 </w:t>
      </w:r>
      <w:r w:rsidRPr="008B0372">
        <w:rPr>
          <w:rFonts w:cstheme="minorHAnsi"/>
        </w:rPr>
        <w:t xml:space="preserve">And having disarmed the powers and authorities, he made a public spectacle of them, triumphing over them by the cross. </w:t>
      </w:r>
    </w:p>
    <w:p w14:paraId="0B819DB3" w14:textId="3A36C233" w:rsidR="006F724E" w:rsidRPr="008B0372" w:rsidRDefault="006F724E" w:rsidP="008B0372">
      <w:pPr>
        <w:jc w:val="both"/>
        <w:rPr>
          <w:rFonts w:ascii="Calibri" w:eastAsia="Times New Roman" w:hAnsi="Calibri" w:cs="Calibri"/>
        </w:rPr>
      </w:pPr>
    </w:p>
    <w:p w14:paraId="3F5B26E3" w14:textId="204E5660" w:rsidR="006F724E" w:rsidRPr="008B0372" w:rsidRDefault="006F724E" w:rsidP="008B0372">
      <w:pPr>
        <w:jc w:val="both"/>
      </w:pPr>
      <w:r w:rsidRPr="008B0372">
        <w:rPr>
          <w:b/>
          <w:bCs/>
        </w:rPr>
        <w:t>Secondly, it was to reaffirm their confidence in the Lord. </w:t>
      </w:r>
      <w:r w:rsidRPr="008B0372">
        <w:t xml:space="preserve">  </w:t>
      </w:r>
    </w:p>
    <w:p w14:paraId="63A8E783" w14:textId="61C68825" w:rsidR="007D4EEC" w:rsidRPr="008B0372" w:rsidRDefault="007D4EEC" w:rsidP="008B0372">
      <w:pPr>
        <w:jc w:val="both"/>
      </w:pPr>
    </w:p>
    <w:p w14:paraId="1861E170" w14:textId="7D0FFC8E" w:rsidR="007D4EEC" w:rsidRPr="008B0372" w:rsidRDefault="007D4EEC" w:rsidP="008B0372">
      <w:pPr>
        <w:jc w:val="both"/>
      </w:pPr>
      <w:r w:rsidRPr="008B0372">
        <w:t xml:space="preserve">What is God saying to us today?  </w:t>
      </w:r>
    </w:p>
    <w:p w14:paraId="70E74CE7" w14:textId="571879EA" w:rsidR="007D4EEC" w:rsidRPr="008B0372" w:rsidRDefault="00D26E0B" w:rsidP="008B0372">
      <w:pPr>
        <w:pStyle w:val="ListParagraph"/>
        <w:numPr>
          <w:ilvl w:val="0"/>
          <w:numId w:val="5"/>
        </w:numPr>
        <w:jc w:val="both"/>
      </w:pPr>
      <w:r w:rsidRPr="008B0372">
        <w:rPr>
          <w:b/>
          <w:bCs/>
        </w:rPr>
        <w:t xml:space="preserve">Get ready, </w:t>
      </w:r>
      <w:r w:rsidR="007D4EEC" w:rsidRPr="008B0372">
        <w:rPr>
          <w:b/>
          <w:bCs/>
        </w:rPr>
        <w:t>I am about to do something NEW</w:t>
      </w:r>
      <w:r w:rsidR="00E15A2C" w:rsidRPr="008B0372">
        <w:t xml:space="preserve">. </w:t>
      </w:r>
    </w:p>
    <w:p w14:paraId="6109F247" w14:textId="77777777" w:rsidR="008B0372" w:rsidRPr="008B0372" w:rsidRDefault="008B0372" w:rsidP="008B0372">
      <w:pPr>
        <w:pStyle w:val="ListParagraph"/>
        <w:ind w:left="1080"/>
        <w:jc w:val="both"/>
      </w:pPr>
    </w:p>
    <w:p w14:paraId="09493297" w14:textId="002FCC69" w:rsidR="00D26E0B" w:rsidRPr="008B0372" w:rsidRDefault="00D26E0B" w:rsidP="008B0372">
      <w:pPr>
        <w:pStyle w:val="ListParagraph"/>
        <w:numPr>
          <w:ilvl w:val="0"/>
          <w:numId w:val="5"/>
        </w:numPr>
        <w:jc w:val="both"/>
      </w:pPr>
      <w:r w:rsidRPr="008B0372">
        <w:rPr>
          <w:rFonts w:cstheme="minorHAnsi"/>
          <w:b/>
          <w:bCs/>
        </w:rPr>
        <w:t xml:space="preserve">Your actions, </w:t>
      </w:r>
      <w:r w:rsidR="001021F4" w:rsidRPr="008B0372">
        <w:rPr>
          <w:rFonts w:cstheme="minorHAnsi"/>
          <w:b/>
          <w:bCs/>
        </w:rPr>
        <w:t>words</w:t>
      </w:r>
      <w:r w:rsidRPr="008B0372">
        <w:rPr>
          <w:rFonts w:cstheme="minorHAnsi"/>
          <w:b/>
          <w:bCs/>
        </w:rPr>
        <w:t xml:space="preserve"> and faith will either lead you into the </w:t>
      </w:r>
      <w:r w:rsidR="001021F4" w:rsidRPr="008B0372">
        <w:rPr>
          <w:rFonts w:cstheme="minorHAnsi"/>
          <w:b/>
          <w:bCs/>
        </w:rPr>
        <w:t xml:space="preserve">promised blessing </w:t>
      </w:r>
      <w:r w:rsidRPr="008B0372">
        <w:rPr>
          <w:rFonts w:cstheme="minorHAnsi"/>
          <w:b/>
          <w:bCs/>
        </w:rPr>
        <w:t xml:space="preserve">or keep from </w:t>
      </w:r>
      <w:r w:rsidR="001021F4" w:rsidRPr="008B0372">
        <w:rPr>
          <w:rFonts w:cstheme="minorHAnsi"/>
          <w:b/>
          <w:bCs/>
        </w:rPr>
        <w:t>the promised blessing.</w:t>
      </w:r>
    </w:p>
    <w:p w14:paraId="0869445C" w14:textId="77777777" w:rsidR="008B0372" w:rsidRPr="008B0372" w:rsidRDefault="008B0372" w:rsidP="008B0372">
      <w:pPr>
        <w:pStyle w:val="ListParagraph"/>
        <w:ind w:left="1080"/>
        <w:jc w:val="both"/>
      </w:pPr>
    </w:p>
    <w:p w14:paraId="79258F9A" w14:textId="55A079B0" w:rsidR="006F724E" w:rsidRPr="008B0372" w:rsidRDefault="001021F4" w:rsidP="008B0372">
      <w:pPr>
        <w:pStyle w:val="ListParagraph"/>
        <w:numPr>
          <w:ilvl w:val="0"/>
          <w:numId w:val="5"/>
        </w:numPr>
        <w:jc w:val="both"/>
      </w:pPr>
      <w:r w:rsidRPr="008B0372">
        <w:rPr>
          <w:b/>
          <w:bCs/>
        </w:rPr>
        <w:t>Y</w:t>
      </w:r>
      <w:r w:rsidR="00E15A2C" w:rsidRPr="008B0372">
        <w:rPr>
          <w:b/>
          <w:bCs/>
        </w:rPr>
        <w:t>ou must cross over the threshold of faith</w:t>
      </w:r>
      <w:r w:rsidRPr="008B0372">
        <w:rPr>
          <w:b/>
          <w:bCs/>
        </w:rPr>
        <w:t xml:space="preserve"> </w:t>
      </w:r>
      <w:r w:rsidR="00E67177" w:rsidRPr="008B0372">
        <w:rPr>
          <w:b/>
          <w:bCs/>
        </w:rPr>
        <w:t xml:space="preserve">in order </w:t>
      </w:r>
      <w:r w:rsidRPr="008B0372">
        <w:rPr>
          <w:b/>
          <w:bCs/>
        </w:rPr>
        <w:t xml:space="preserve">to </w:t>
      </w:r>
      <w:r w:rsidR="00E67177" w:rsidRPr="008B0372">
        <w:rPr>
          <w:b/>
          <w:bCs/>
        </w:rPr>
        <w:t>walk into</w:t>
      </w:r>
      <w:r w:rsidRPr="008B0372">
        <w:rPr>
          <w:b/>
          <w:bCs/>
        </w:rPr>
        <w:t xml:space="preserve"> the </w:t>
      </w:r>
      <w:r w:rsidR="00E67177" w:rsidRPr="008B0372">
        <w:rPr>
          <w:b/>
          <w:bCs/>
        </w:rPr>
        <w:t>promised blessing.</w:t>
      </w:r>
      <w:r w:rsidR="00E15A2C" w:rsidRPr="008B0372">
        <w:t xml:space="preserve"> </w:t>
      </w:r>
    </w:p>
    <w:p w14:paraId="646E7AD2" w14:textId="7D6AB7FB" w:rsidR="00DA76D9" w:rsidRDefault="00DA76D9" w:rsidP="008B0372">
      <w:pPr>
        <w:ind w:left="720"/>
        <w:jc w:val="both"/>
      </w:pPr>
    </w:p>
    <w:sectPr w:rsidR="00DA7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1F82"/>
    <w:multiLevelType w:val="hybridMultilevel"/>
    <w:tmpl w:val="12886BBE"/>
    <w:lvl w:ilvl="0" w:tplc="240E735C">
      <w:start w:val="1"/>
      <w:numFmt w:val="upperRoman"/>
      <w:lvlText w:val="%1."/>
      <w:lvlJc w:val="left"/>
      <w:pPr>
        <w:ind w:left="1080" w:hanging="72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85AC9"/>
    <w:multiLevelType w:val="hybridMultilevel"/>
    <w:tmpl w:val="48241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17D1C"/>
    <w:multiLevelType w:val="hybridMultilevel"/>
    <w:tmpl w:val="F42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085468"/>
    <w:multiLevelType w:val="hybridMultilevel"/>
    <w:tmpl w:val="2290348E"/>
    <w:lvl w:ilvl="0" w:tplc="3BF0D9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B67A57"/>
    <w:multiLevelType w:val="hybridMultilevel"/>
    <w:tmpl w:val="CA08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A26"/>
    <w:rsid w:val="00090040"/>
    <w:rsid w:val="000C2A30"/>
    <w:rsid w:val="001021F4"/>
    <w:rsid w:val="001D7F0A"/>
    <w:rsid w:val="00245CD7"/>
    <w:rsid w:val="004172D7"/>
    <w:rsid w:val="004448F8"/>
    <w:rsid w:val="00680A56"/>
    <w:rsid w:val="00681A3D"/>
    <w:rsid w:val="006F724E"/>
    <w:rsid w:val="007B49D3"/>
    <w:rsid w:val="007C19D2"/>
    <w:rsid w:val="007C7DE8"/>
    <w:rsid w:val="007D4EEC"/>
    <w:rsid w:val="00803443"/>
    <w:rsid w:val="008B0372"/>
    <w:rsid w:val="008E5A26"/>
    <w:rsid w:val="00A6376B"/>
    <w:rsid w:val="00B80D1C"/>
    <w:rsid w:val="00D26E0B"/>
    <w:rsid w:val="00D6583D"/>
    <w:rsid w:val="00DA76D9"/>
    <w:rsid w:val="00DD14CA"/>
    <w:rsid w:val="00DF0682"/>
    <w:rsid w:val="00E15A2C"/>
    <w:rsid w:val="00E67177"/>
    <w:rsid w:val="00F43FA3"/>
    <w:rsid w:val="00FA1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59BF51"/>
  <w15:chartTrackingRefBased/>
  <w15:docId w15:val="{6222714B-168C-6349-B2C7-1142F08B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ent-1-breaks">
    <w:name w:val="indent-1-breaks"/>
    <w:basedOn w:val="DefaultParagraphFont"/>
    <w:rsid w:val="008E5A26"/>
  </w:style>
  <w:style w:type="character" w:customStyle="1" w:styleId="text">
    <w:name w:val="text"/>
    <w:basedOn w:val="DefaultParagraphFont"/>
    <w:rsid w:val="008E5A26"/>
  </w:style>
  <w:style w:type="character" w:customStyle="1" w:styleId="apple-converted-space">
    <w:name w:val="apple-converted-space"/>
    <w:basedOn w:val="DefaultParagraphFont"/>
    <w:rsid w:val="004448F8"/>
  </w:style>
  <w:style w:type="character" w:customStyle="1" w:styleId="small-caps">
    <w:name w:val="small-caps"/>
    <w:basedOn w:val="DefaultParagraphFont"/>
    <w:rsid w:val="004448F8"/>
  </w:style>
  <w:style w:type="paragraph" w:styleId="ListParagraph">
    <w:name w:val="List Paragraph"/>
    <w:basedOn w:val="Normal"/>
    <w:uiPriority w:val="34"/>
    <w:qFormat/>
    <w:rsid w:val="007C7DE8"/>
    <w:pPr>
      <w:ind w:left="720"/>
      <w:contextualSpacing/>
    </w:pPr>
  </w:style>
  <w:style w:type="character" w:styleId="Hyperlink">
    <w:name w:val="Hyperlink"/>
    <w:basedOn w:val="DefaultParagraphFont"/>
    <w:uiPriority w:val="99"/>
    <w:semiHidden/>
    <w:unhideWhenUsed/>
    <w:rsid w:val="006F724E"/>
    <w:rPr>
      <w:color w:val="0000FF"/>
      <w:u w:val="single"/>
    </w:rPr>
  </w:style>
  <w:style w:type="paragraph" w:styleId="NormalWeb">
    <w:name w:val="Normal (Web)"/>
    <w:basedOn w:val="Normal"/>
    <w:uiPriority w:val="99"/>
    <w:semiHidden/>
    <w:unhideWhenUsed/>
    <w:rsid w:val="007D4EEC"/>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7B4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5121">
      <w:bodyDiv w:val="1"/>
      <w:marLeft w:val="0"/>
      <w:marRight w:val="0"/>
      <w:marTop w:val="0"/>
      <w:marBottom w:val="0"/>
      <w:divBdr>
        <w:top w:val="none" w:sz="0" w:space="0" w:color="auto"/>
        <w:left w:val="none" w:sz="0" w:space="0" w:color="auto"/>
        <w:bottom w:val="none" w:sz="0" w:space="0" w:color="auto"/>
        <w:right w:val="none" w:sz="0" w:space="0" w:color="auto"/>
      </w:divBdr>
    </w:div>
    <w:div w:id="281613732">
      <w:bodyDiv w:val="1"/>
      <w:marLeft w:val="0"/>
      <w:marRight w:val="0"/>
      <w:marTop w:val="0"/>
      <w:marBottom w:val="0"/>
      <w:divBdr>
        <w:top w:val="none" w:sz="0" w:space="0" w:color="auto"/>
        <w:left w:val="none" w:sz="0" w:space="0" w:color="auto"/>
        <w:bottom w:val="none" w:sz="0" w:space="0" w:color="auto"/>
        <w:right w:val="none" w:sz="0" w:space="0" w:color="auto"/>
      </w:divBdr>
    </w:div>
    <w:div w:id="324358399">
      <w:bodyDiv w:val="1"/>
      <w:marLeft w:val="0"/>
      <w:marRight w:val="0"/>
      <w:marTop w:val="0"/>
      <w:marBottom w:val="0"/>
      <w:divBdr>
        <w:top w:val="none" w:sz="0" w:space="0" w:color="auto"/>
        <w:left w:val="none" w:sz="0" w:space="0" w:color="auto"/>
        <w:bottom w:val="none" w:sz="0" w:space="0" w:color="auto"/>
        <w:right w:val="none" w:sz="0" w:space="0" w:color="auto"/>
      </w:divBdr>
    </w:div>
    <w:div w:id="435054859">
      <w:bodyDiv w:val="1"/>
      <w:marLeft w:val="0"/>
      <w:marRight w:val="0"/>
      <w:marTop w:val="0"/>
      <w:marBottom w:val="0"/>
      <w:divBdr>
        <w:top w:val="none" w:sz="0" w:space="0" w:color="auto"/>
        <w:left w:val="none" w:sz="0" w:space="0" w:color="auto"/>
        <w:bottom w:val="none" w:sz="0" w:space="0" w:color="auto"/>
        <w:right w:val="none" w:sz="0" w:space="0" w:color="auto"/>
      </w:divBdr>
    </w:div>
    <w:div w:id="529419216">
      <w:bodyDiv w:val="1"/>
      <w:marLeft w:val="0"/>
      <w:marRight w:val="0"/>
      <w:marTop w:val="0"/>
      <w:marBottom w:val="0"/>
      <w:divBdr>
        <w:top w:val="none" w:sz="0" w:space="0" w:color="auto"/>
        <w:left w:val="none" w:sz="0" w:space="0" w:color="auto"/>
        <w:bottom w:val="none" w:sz="0" w:space="0" w:color="auto"/>
        <w:right w:val="none" w:sz="0" w:space="0" w:color="auto"/>
      </w:divBdr>
    </w:div>
    <w:div w:id="1183933128">
      <w:bodyDiv w:val="1"/>
      <w:marLeft w:val="0"/>
      <w:marRight w:val="0"/>
      <w:marTop w:val="0"/>
      <w:marBottom w:val="0"/>
      <w:divBdr>
        <w:top w:val="none" w:sz="0" w:space="0" w:color="auto"/>
        <w:left w:val="none" w:sz="0" w:space="0" w:color="auto"/>
        <w:bottom w:val="none" w:sz="0" w:space="0" w:color="auto"/>
        <w:right w:val="none" w:sz="0" w:space="0" w:color="auto"/>
      </w:divBdr>
    </w:div>
    <w:div w:id="1333485844">
      <w:bodyDiv w:val="1"/>
      <w:marLeft w:val="0"/>
      <w:marRight w:val="0"/>
      <w:marTop w:val="0"/>
      <w:marBottom w:val="0"/>
      <w:divBdr>
        <w:top w:val="none" w:sz="0" w:space="0" w:color="auto"/>
        <w:left w:val="none" w:sz="0" w:space="0" w:color="auto"/>
        <w:bottom w:val="none" w:sz="0" w:space="0" w:color="auto"/>
        <w:right w:val="none" w:sz="0" w:space="0" w:color="auto"/>
      </w:divBdr>
    </w:div>
    <w:div w:id="1364286863">
      <w:bodyDiv w:val="1"/>
      <w:marLeft w:val="0"/>
      <w:marRight w:val="0"/>
      <w:marTop w:val="0"/>
      <w:marBottom w:val="0"/>
      <w:divBdr>
        <w:top w:val="none" w:sz="0" w:space="0" w:color="auto"/>
        <w:left w:val="none" w:sz="0" w:space="0" w:color="auto"/>
        <w:bottom w:val="none" w:sz="0" w:space="0" w:color="auto"/>
        <w:right w:val="none" w:sz="0" w:space="0" w:color="auto"/>
      </w:divBdr>
    </w:div>
    <w:div w:id="1404715482">
      <w:bodyDiv w:val="1"/>
      <w:marLeft w:val="0"/>
      <w:marRight w:val="0"/>
      <w:marTop w:val="0"/>
      <w:marBottom w:val="0"/>
      <w:divBdr>
        <w:top w:val="none" w:sz="0" w:space="0" w:color="auto"/>
        <w:left w:val="none" w:sz="0" w:space="0" w:color="auto"/>
        <w:bottom w:val="none" w:sz="0" w:space="0" w:color="auto"/>
        <w:right w:val="none" w:sz="0" w:space="0" w:color="auto"/>
      </w:divBdr>
    </w:div>
    <w:div w:id="1549146518">
      <w:bodyDiv w:val="1"/>
      <w:marLeft w:val="0"/>
      <w:marRight w:val="0"/>
      <w:marTop w:val="0"/>
      <w:marBottom w:val="0"/>
      <w:divBdr>
        <w:top w:val="none" w:sz="0" w:space="0" w:color="auto"/>
        <w:left w:val="none" w:sz="0" w:space="0" w:color="auto"/>
        <w:bottom w:val="none" w:sz="0" w:space="0" w:color="auto"/>
        <w:right w:val="none" w:sz="0" w:space="0" w:color="auto"/>
      </w:divBdr>
    </w:div>
    <w:div w:id="1703363701">
      <w:bodyDiv w:val="1"/>
      <w:marLeft w:val="0"/>
      <w:marRight w:val="0"/>
      <w:marTop w:val="0"/>
      <w:marBottom w:val="0"/>
      <w:divBdr>
        <w:top w:val="none" w:sz="0" w:space="0" w:color="auto"/>
        <w:left w:val="none" w:sz="0" w:space="0" w:color="auto"/>
        <w:bottom w:val="none" w:sz="0" w:space="0" w:color="auto"/>
        <w:right w:val="none" w:sz="0" w:space="0" w:color="auto"/>
      </w:divBdr>
    </w:div>
    <w:div w:id="200319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NIEVES</dc:creator>
  <cp:keywords/>
  <dc:description/>
  <cp:lastModifiedBy>Microsoft Office User</cp:lastModifiedBy>
  <cp:revision>2</cp:revision>
  <dcterms:created xsi:type="dcterms:W3CDTF">2020-07-12T09:57:00Z</dcterms:created>
  <dcterms:modified xsi:type="dcterms:W3CDTF">2020-07-12T09:57:00Z</dcterms:modified>
</cp:coreProperties>
</file>