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  <w:bCs/>
        </w:rPr>
      </w:pPr>
      <w:r>
        <w:rPr>
          <w:b/>
          <w:bCs/>
          <w:sz w:val="32"/>
          <w:szCs w:val="32"/>
        </w:rPr>
        <w:t>Never Ending Grace</w:t>
        <w:br w:type="textWrapping"/>
      </w:r>
      <w:r>
        <w:t>Gospel of John Part Two: John 1:15-34</w:t>
      </w:r>
      <w:r>
        <w:rPr>
          <w:b/>
          <w:bCs/>
        </w:rPr>
      </w:r>
    </w:p>
    <w:p>
      <w:pPr>
        <w:rPr>
          <w:color w:val="081c2a"/>
          <w:shd w:val="clear" w:fill="ffffff"/>
        </w:rPr>
      </w:pPr>
      <w:r>
        <w:rPr>
          <w:color w:val="081c2a"/>
          <w:shd w:val="clear" w:fill="ffffff"/>
        </w:rPr>
      </w:r>
    </w:p>
    <w:p>
      <w:pPr>
        <w:rPr>
          <w:color w:val="081c2a"/>
          <w:shd w:val="clear" w:fill="ffffff"/>
        </w:rPr>
      </w:pPr>
      <w:r>
        <w:rPr>
          <w:b/>
          <w:bCs/>
          <w:color w:val="081c2a"/>
          <w:shd w:val="clear" w:fill="ffffff"/>
        </w:rPr>
        <w:t>John 20:31 NKJV</w:t>
      </w:r>
      <w:r>
        <w:rPr>
          <w:color w:val="081c2a"/>
          <w:shd w:val="clear" w:fill="ffffff"/>
        </w:rPr>
        <w:t xml:space="preserve">, </w:t>
      </w:r>
    </w:p>
    <w:p>
      <w:pPr>
        <w:rPr>
          <w:color w:val="081c2a"/>
          <w:shd w:val="clear" w:fill="ffffff"/>
        </w:rPr>
      </w:pPr>
      <w:r>
        <w:rPr>
          <w:color w:val="081c2a"/>
          <w:shd w:val="clear" w:fill="ffffff"/>
        </w:rPr>
        <w:t>“But these are written that you may BELIEVE that Jesus is the Christ, the Son of God, and that BELIEVING you may have LIFE in His name.”</w:t>
      </w:r>
    </w:p>
    <w:p>
      <w:pPr>
        <w:rPr>
          <w:color w:val="081c2a"/>
          <w:shd w:val="clear" w:fill="ffffff"/>
        </w:rPr>
      </w:pPr>
      <w:r>
        <w:rPr>
          <w:color w:val="081c2a"/>
          <w:shd w:val="clear" w:fill="ffffff"/>
        </w:rPr>
      </w:r>
    </w:p>
    <w:p>
      <w:pPr>
        <w:rPr>
          <w:color w:val="081c2a"/>
          <w:shd w:val="clear" w:fill="ffffff"/>
        </w:rPr>
      </w:pPr>
      <w:r>
        <w:rPr>
          <w:b/>
          <w:bCs/>
          <w:color w:val="081c2a"/>
          <w:shd w:val="clear" w:fill="ffffff"/>
        </w:rPr>
        <w:t>John 1:1 NIV</w:t>
      </w:r>
      <w:r>
        <w:rPr>
          <w:color w:val="081c2a"/>
          <w:shd w:val="clear" w:fill="ffffff"/>
        </w:rPr>
        <w:t xml:space="preserve">, </w:t>
      </w:r>
    </w:p>
    <w:p>
      <w:pPr>
        <w:rPr>
          <w:color w:val="000000"/>
          <w:shd w:val="clear" w:fill="ffffff"/>
        </w:rPr>
      </w:pPr>
      <w:r>
        <w:rPr>
          <w:color w:val="000000"/>
          <w:shd w:val="clear" w:fill="ffffff"/>
        </w:rPr>
        <w:t>In the beginning was the Word,</w:t>
      </w:r>
      <w:r>
        <w:rPr>
          <w:rStyle w:val="char17"/>
          <w:color w:val="000000"/>
          <w:shd w:val="clear" w:fill="ffffff"/>
        </w:rPr>
        <w:t> </w:t>
      </w:r>
      <w:r>
        <w:rPr>
          <w:color w:val="000000"/>
          <w:shd w:val="clear" w:fill="ffffff"/>
        </w:rPr>
        <w:t>and the Word was with God,</w:t>
      </w:r>
      <w:r>
        <w:rPr>
          <w:rStyle w:val="char17"/>
          <w:color w:val="000000"/>
          <w:shd w:val="clear" w:fill="ffffff"/>
        </w:rPr>
        <w:t> </w:t>
      </w:r>
      <w:r>
        <w:rPr>
          <w:color w:val="000000"/>
          <w:shd w:val="clear" w:fill="ffffff"/>
        </w:rPr>
        <w:t>and the Word was God.</w:t>
      </w:r>
      <w:r>
        <w:rPr>
          <w:color w:val="000000"/>
          <w:shd w:val="clear" w:fill="ffffff"/>
        </w:rPr>
        <w:t xml:space="preserve">  </w:t>
      </w:r>
    </w:p>
    <w:p>
      <w:pPr>
        <w:rPr>
          <w:color w:val="081c2a"/>
          <w:shd w:val="clear" w:fill="ffffff"/>
        </w:rPr>
      </w:pPr>
      <w:r>
        <w:rPr>
          <w:b/>
          <w:bCs/>
          <w:color w:val="000000"/>
          <w:vertAlign w:val="superscript"/>
        </w:rPr>
        <w:t>14 </w:t>
      </w:r>
      <w:r>
        <w:rPr>
          <w:color w:val="000000"/>
          <w:shd w:val="clear" w:fill="ffffff"/>
        </w:rPr>
        <w:t>The Word became flesh</w:t>
      </w:r>
      <w:r>
        <w:rPr>
          <w:rStyle w:val="char17"/>
          <w:color w:val="000000"/>
          <w:shd w:val="clear" w:fill="ffffff"/>
        </w:rPr>
        <w:t> </w:t>
      </w:r>
      <w:r>
        <w:rPr>
          <w:color w:val="000000"/>
          <w:shd w:val="clear" w:fill="ffffff"/>
        </w:rPr>
        <w:t>and made his dwelling among us. We have seen his glory,</w:t>
      </w:r>
      <w:r>
        <w:rPr>
          <w:rStyle w:val="char17"/>
          <w:color w:val="000000"/>
          <w:shd w:val="clear" w:fill="ffffff"/>
        </w:rPr>
        <w:t> </w:t>
      </w:r>
      <w:r>
        <w:rPr>
          <w:color w:val="000000"/>
          <w:shd w:val="clear" w:fill="ffffff"/>
        </w:rPr>
        <w:t>the glory of the one and only Son, who came from the Father, full of GRACE</w:t>
      </w:r>
      <w:r>
        <w:rPr>
          <w:rStyle w:val="char17"/>
          <w:color w:val="000000"/>
          <w:shd w:val="clear" w:fill="ffffff"/>
        </w:rPr>
        <w:t> </w:t>
      </w:r>
      <w:r>
        <w:rPr>
          <w:color w:val="000000"/>
          <w:shd w:val="clear" w:fill="ffffff"/>
        </w:rPr>
        <w:t>and truth.</w:t>
      </w:r>
      <w:r>
        <w:rPr>
          <w:color w:val="081c2a"/>
          <w:shd w:val="clear" w:fill="ffffff"/>
        </w:rPr>
      </w:r>
    </w:p>
    <w:p>
      <w:r/>
    </w:p>
    <w:p>
      <w:r/>
    </w:p>
    <w:p>
      <w:r>
        <w:t>Never Ending Grace, John 1:15-34 NIV.</w:t>
      </w:r>
    </w:p>
    <w:p>
      <w:r/>
    </w:p>
    <w:p>
      <w:r/>
    </w:p>
    <w:p>
      <w:r>
        <w:rPr>
          <w:b/>
          <w:bCs/>
        </w:rPr>
        <w:t>1 Corinthians 9:7 ERV,</w:t>
      </w:r>
      <w:r>
        <w:t xml:space="preserve"> </w:t>
      </w:r>
      <w:r>
        <w:rPr>
          <w:color w:val="001320"/>
          <w:shd w:val="clear" w:fill="ffffff"/>
        </w:rPr>
        <w:t>I buffet my body…</w:t>
      </w:r>
      <w:r>
        <w:rPr>
          <w:rStyle w:val="char17"/>
          <w:color w:val="001320"/>
          <w:shd w:val="clear" w:fill="ffffff"/>
        </w:rPr>
        <w:t> </w:t>
      </w:r>
      <w:r/>
    </w:p>
    <w:p>
      <w:r/>
    </w:p>
    <w:p>
      <w:r>
        <w:rPr>
          <w:rFonts w:eastAsia="Times New Roman"/>
          <w:b/>
          <w:bCs/>
          <w:color w:val="000000"/>
          <w:vertAlign w:val="superscript"/>
        </w:rPr>
        <w:t>15 </w:t>
      </w:r>
      <w:r>
        <w:rPr>
          <w:rFonts w:eastAsia="Times New Roman"/>
          <w:color w:val="000000"/>
        </w:rPr>
        <w:t xml:space="preserve">(John </w:t>
      </w:r>
      <w:r>
        <w:rPr>
          <w:rFonts w:eastAsia="Times New Roman"/>
          <w:i/>
          <w:iCs/>
          <w:color w:val="000000"/>
        </w:rPr>
        <w:t>(The Baptist)</w:t>
      </w:r>
      <w:r>
        <w:rPr>
          <w:rFonts w:eastAsia="Times New Roman"/>
          <w:color w:val="000000"/>
        </w:rPr>
        <w:t xml:space="preserve"> testified concerning him. He cried out, saying, “This is the one I spoke about when I said, ‘He who comes after me has surpassed me because he was before me.’”) </w:t>
      </w:r>
      <w:r/>
    </w:p>
    <w:p>
      <w:pPr>
        <w:rPr>
          <w:color w:val="081c2a"/>
          <w:shd w:val="clear" w:fill="ffffff"/>
        </w:rPr>
      </w:pPr>
      <w:r>
        <w:rPr>
          <w:rStyle w:val="char19"/>
          <w:color w:val="081c2a"/>
          <w:shd w:val="clear" w:fill="ffffff"/>
        </w:rPr>
      </w:r>
    </w:p>
    <w:p>
      <w:pPr>
        <w:rPr>
          <w:color w:val="081c2a"/>
          <w:shd w:val="clear" w:fill="ffffff"/>
        </w:rPr>
      </w:pPr>
      <w:r>
        <w:rPr>
          <w:b/>
          <w:bCs/>
          <w:color w:val="081c2a"/>
          <w:shd w:val="clear" w:fill="ffffff"/>
        </w:rPr>
        <w:t>Isaiah 40:3 NIV</w:t>
      </w:r>
      <w:r>
        <w:rPr>
          <w:color w:val="081c2a"/>
          <w:shd w:val="clear" w:fill="ffffff"/>
        </w:rPr>
        <w:t xml:space="preserve">, </w:t>
      </w:r>
    </w:p>
    <w:p>
      <w:pPr>
        <w:rPr>
          <w:b/>
          <w:bCs/>
          <w:color w:val="081c2a"/>
          <w:shd w:val="clear" w:fill="ffffff"/>
        </w:rPr>
      </w:pPr>
      <w:r>
        <w:rPr>
          <w:rStyle w:val="char19"/>
          <w:color w:val="000000"/>
        </w:rPr>
        <w:t>A voice of one calling:</w:t>
      </w:r>
      <w:r>
        <w:rPr>
          <w:color w:val="000000"/>
        </w:rPr>
        <w:t xml:space="preserve"> </w:t>
      </w:r>
      <w:r>
        <w:rPr>
          <w:rStyle w:val="char19"/>
          <w:color w:val="000000"/>
        </w:rPr>
        <w:t>“In the wilderness prepare the way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for the</w:t>
      </w:r>
      <w:r>
        <w:rPr>
          <w:rStyle w:val="char17"/>
          <w:color w:val="000000"/>
        </w:rPr>
        <w:t> </w:t>
      </w:r>
      <w:r>
        <w:rPr>
          <w:rStyle w:val="char21"/>
          <w:color w:val="000000"/>
        </w:rPr>
        <w:t>Lord;</w:t>
      </w:r>
      <w:r>
        <w:rPr>
          <w:color w:val="000000"/>
        </w:rPr>
        <w:t xml:space="preserve"> </w:t>
      </w:r>
      <w:r>
        <w:rPr>
          <w:rStyle w:val="char19"/>
          <w:color w:val="000000"/>
        </w:rPr>
        <w:t>make straight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in the desert</w:t>
      </w:r>
      <w:r>
        <w:rPr>
          <w:color w:val="000000"/>
        </w:rPr>
        <w:t xml:space="preserve"> </w:t>
      </w:r>
      <w:r>
        <w:rPr>
          <w:rStyle w:val="char19"/>
          <w:color w:val="000000"/>
        </w:rPr>
        <w:t>a highway for our God.”</w:t>
      </w:r>
      <w:r>
        <w:rPr>
          <w:rStyle w:val="char19"/>
          <w:color w:val="000000"/>
        </w:rPr>
        <w:br w:type="textWrapping"/>
      </w:r>
      <w:r>
        <w:rPr>
          <w:color w:val="081c2a"/>
        </w:rPr>
        <w:t xml:space="preserve"> </w:t>
        <w:br w:type="textWrapping"/>
      </w:r>
      <w:r>
        <w:rPr>
          <w:b/>
          <w:bCs/>
          <w:color w:val="081c2a"/>
          <w:shd w:val="clear" w:fill="ffffff"/>
        </w:rPr>
        <w:t>Luke 1:16 NIV,</w:t>
      </w:r>
    </w:p>
    <w:p>
      <w:pPr>
        <w:rPr>
          <w:color w:val="000000"/>
        </w:rPr>
      </w:pPr>
      <w:r>
        <w:rPr>
          <w:rStyle w:val="char19"/>
          <w:b/>
          <w:bCs/>
          <w:color w:val="000000"/>
          <w:vertAlign w:val="superscript"/>
        </w:rPr>
        <w:t>16 </w:t>
      </w:r>
      <w:r>
        <w:rPr>
          <w:rStyle w:val="char19"/>
          <w:color w:val="000000"/>
        </w:rPr>
        <w:t>He will bring back many of the people of Israel to the Lord their God.</w:t>
      </w:r>
      <w:r>
        <w:rPr>
          <w:rStyle w:val="char17"/>
          <w:color w:val="000000"/>
          <w:shd w:val="clear" w:fill="ffffff"/>
        </w:rPr>
        <w:t> </w:t>
      </w:r>
      <w:r>
        <w:rPr>
          <w:rStyle w:val="char19"/>
          <w:b/>
          <w:bCs/>
          <w:color w:val="000000"/>
          <w:vertAlign w:val="superscript"/>
        </w:rPr>
        <w:t>17 </w:t>
      </w:r>
      <w:r>
        <w:rPr>
          <w:rStyle w:val="char19"/>
          <w:color w:val="000000"/>
        </w:rPr>
        <w:t>And he will go on before the Lord,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in the spirit and power of Elijah,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to turn the hearts of the parents to their children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and the disobedient to the wisdom of the righteous—to make ready a people prepared for the Lord.”</w:t>
      </w:r>
    </w:p>
    <w:p>
      <w:pPr>
        <w:rPr>
          <w:color w:val="081c2a"/>
          <w:shd w:val="clear" w:fill="ffffff"/>
        </w:rPr>
      </w:pPr>
      <w:r>
        <w:rPr>
          <w:rStyle w:val="char19"/>
          <w:color w:val="081c2a"/>
          <w:shd w:val="clear" w:fill="ffffff"/>
        </w:rPr>
      </w:r>
    </w:p>
    <w:p>
      <w:pPr>
        <w:rPr>
          <w:color w:val="081c2a"/>
          <w:shd w:val="clear" w:fill="ffffff"/>
        </w:rPr>
      </w:pPr>
      <w:r>
        <w:rPr>
          <w:b/>
          <w:bCs/>
          <w:color w:val="081c2a"/>
          <w:shd w:val="clear" w:fill="ffffff"/>
        </w:rPr>
        <w:t>Luke 1:76 NIV,</w:t>
      </w:r>
      <w:r>
        <w:rPr>
          <w:color w:val="081c2a"/>
          <w:shd w:val="clear" w:fill="ffffff"/>
        </w:rPr>
        <w:t xml:space="preserve"> </w:t>
      </w:r>
    </w:p>
    <w:p>
      <w:pPr>
        <w:rPr>
          <w:color w:val="000000"/>
          <w:shd w:val="clear" w:fill="ffffff"/>
        </w:rPr>
      </w:pPr>
      <w:r>
        <w:rPr>
          <w:color w:val="081c2a"/>
          <w:shd w:val="clear" w:fill="ffffff"/>
        </w:rPr>
        <w:t>“</w:t>
      </w:r>
      <w:r>
        <w:rPr>
          <w:rStyle w:val="char19"/>
          <w:color w:val="000000"/>
          <w:shd w:val="clear" w:fill="ffffff"/>
        </w:rPr>
        <w:t>And you, my child, will be called a prophet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  <w:shd w:val="clear" w:fill="ffffff"/>
        </w:rPr>
        <w:t xml:space="preserve">of the </w:t>
      </w:r>
      <w:r>
        <w:rPr>
          <w:rStyle w:val="char19"/>
          <w:color w:val="000000"/>
          <w:shd w:val="clear" w:fill="ffffff"/>
        </w:rPr>
        <w:t>Most High</w:t>
      </w:r>
      <w:r>
        <w:rPr>
          <w:rStyle w:val="char19"/>
          <w:color w:val="000000"/>
          <w:shd w:val="clear" w:fill="ffffff"/>
        </w:rPr>
        <w:t>;</w:t>
      </w:r>
      <w:r>
        <w:rPr>
          <w:rStyle w:val="char19"/>
          <w:color w:val="000000"/>
        </w:rPr>
        <w:t xml:space="preserve"> </w:t>
      </w:r>
      <w:r>
        <w:rPr>
          <w:rStyle w:val="char19"/>
          <w:color w:val="000000"/>
          <w:shd w:val="clear" w:fill="ffffff"/>
        </w:rPr>
        <w:t>for you will go on before the Lord to prepare the way for him.”</w:t>
      </w:r>
    </w:p>
    <w:p>
      <w:pPr>
        <w:rPr>
          <w:color w:val="081c2a"/>
          <w:shd w:val="clear" w:fill="ffffff"/>
        </w:rPr>
      </w:pPr>
      <w:r>
        <w:rPr>
          <w:rStyle w:val="char19"/>
          <w:color w:val="081c2a"/>
          <w:shd w:val="clear" w:fill="ffffff"/>
        </w:rPr>
      </w:r>
    </w:p>
    <w:p>
      <w:pPr>
        <w:rPr>
          <w:color w:val="081c2a"/>
          <w:shd w:val="clear" w:fill="ffffff"/>
        </w:rPr>
      </w:pPr>
      <w:r>
        <w:rPr>
          <w:rStyle w:val="char19"/>
          <w:b/>
          <w:bCs/>
          <w:color w:val="081c2a"/>
          <w:shd w:val="clear" w:fill="ffffff"/>
        </w:rPr>
        <w:t>Matthew 3:2 NIV</w:t>
      </w:r>
      <w:r>
        <w:rPr>
          <w:rStyle w:val="char19"/>
          <w:color w:val="081c2a"/>
          <w:shd w:val="clear" w:fill="ffffff"/>
        </w:rPr>
        <w:t>,</w:t>
      </w:r>
    </w:p>
    <w:p>
      <w:pPr>
        <w:rPr>
          <w:color w:val="081c2a"/>
          <w:shd w:val="clear" w:fill="ffffff"/>
        </w:rPr>
      </w:pPr>
      <w:r>
        <w:rPr>
          <w:rStyle w:val="char19"/>
          <w:color w:val="081c2a"/>
          <w:shd w:val="clear" w:fill="ffffff"/>
        </w:rPr>
        <w:t xml:space="preserve"> "Repent, for the kingdom of heaven is near.”  </w:t>
      </w:r>
    </w:p>
    <w:p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16 </w:t>
      </w:r>
      <w:r>
        <w:rPr>
          <w:rFonts w:eastAsia="Times New Roman"/>
          <w:color w:val="000000"/>
        </w:rPr>
        <w:t>Out of his FULLNESS we have all received GRACE IN PLACE OF GRACE already given.</w:t>
      </w:r>
    </w:p>
    <w:p>
      <w:pPr>
        <w:spacing w:before="100" w:after="100" w:beforeAutospacing="1" w:afterAutospacing="1" w:line="240" w:lineRule="auto"/>
      </w:pPr>
      <w:r/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What is grace?  Unmerited, unearned, undeserved favor, love, and goodness of God.</w:t>
      </w:r>
    </w:p>
    <w:p>
      <w:pPr>
        <w:spacing w:before="100" w:after="100" w:beforeAutospacing="1" w:afterAutospacing="1" w:line="240" w:lineRule="auto"/>
      </w:pPr>
      <w:r/>
    </w:p>
    <w:p>
      <w:pPr>
        <w:spacing w:before="100" w:after="100" w:beforeAutospacing="1" w:afterAutospacing="1" w:line="240" w:lineRule="auto"/>
        <w:rPr>
          <w:b/>
          <w:bCs/>
        </w:rPr>
      </w:pPr>
      <w:r>
        <w:rPr>
          <w:b/>
          <w:bCs/>
        </w:rPr>
        <w:t xml:space="preserve">Why do we need grace?  </w:t>
      </w:r>
    </w:p>
    <w:p>
      <w:pPr>
        <w:spacing w:before="100" w:after="100" w:beforeAutospacing="1" w:afterAutospacing="1" w:line="240" w:lineRule="auto"/>
      </w:pPr>
      <w:r/>
    </w:p>
    <w:p>
      <w:pPr>
        <w:spacing w:before="100" w:after="100" w:beforeAutospacing="1" w:afterAutospacing="1" w:line="240" w:lineRule="auto"/>
        <w:rPr>
          <w:color w:val="000000"/>
        </w:rPr>
      </w:pPr>
      <w:r>
        <w:rPr>
          <w:rStyle w:val="char19"/>
          <w:b/>
          <w:bCs/>
          <w:color w:val="000000"/>
        </w:rPr>
        <w:t>Ephesians 1:7 NIV</w:t>
      </w:r>
      <w:r>
        <w:rPr>
          <w:rStyle w:val="char19"/>
          <w:color w:val="000000"/>
        </w:rPr>
        <w:t xml:space="preserve">, </w:t>
      </w:r>
    </w:p>
    <w:p>
      <w:pPr>
        <w:spacing w:before="100" w:after="100" w:beforeAutospacing="1" w:afterAutospacing="1" w:line="240" w:lineRule="auto"/>
        <w:rPr>
          <w:color w:val="000000"/>
        </w:rPr>
      </w:pPr>
      <w:r>
        <w:rPr>
          <w:rStyle w:val="char19"/>
          <w:b/>
          <w:bCs/>
          <w:color w:val="000000"/>
          <w:vertAlign w:val="superscript"/>
        </w:rPr>
        <w:t>7 </w:t>
      </w:r>
      <w:r>
        <w:rPr>
          <w:rStyle w:val="char19"/>
          <w:color w:val="000000"/>
        </w:rPr>
        <w:t>In him we have redemption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through his blood,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the forgiveness of sins, in accordance with the riches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of God’s GRACE</w:t>
      </w:r>
      <w:r>
        <w:rPr>
          <w:rStyle w:val="char17"/>
          <w:color w:val="000000"/>
          <w:shd w:val="clear" w:fill="ffffff"/>
        </w:rPr>
        <w:t> </w:t>
      </w:r>
      <w:r>
        <w:rPr>
          <w:rStyle w:val="char19"/>
          <w:b/>
          <w:bCs/>
          <w:color w:val="000000"/>
          <w:vertAlign w:val="superscript"/>
        </w:rPr>
        <w:t>8 </w:t>
      </w:r>
      <w:r>
        <w:rPr>
          <w:rStyle w:val="char19"/>
          <w:color w:val="000000"/>
        </w:rPr>
        <w:t>that he LAVISHED ON US. With all wisdom and understanding</w:t>
      </w:r>
      <w:r>
        <w:rPr>
          <w:rStyle w:val="char19"/>
          <w:color w:val="000000"/>
        </w:rPr>
        <w:t>.</w:t>
      </w:r>
    </w:p>
    <w:p>
      <w:pPr>
        <w:spacing w:before="100" w:after="100" w:beforeAutospacing="1" w:afterAutospacing="1" w:line="240" w:lineRule="auto"/>
      </w:pPr>
      <w:r/>
    </w:p>
    <w:p>
      <w:pPr>
        <w:spacing w:before="100" w:after="100" w:beforeAutospacing="1" w:afterAutospacing="1" w:line="240" w:lineRule="auto"/>
      </w:pPr>
      <w:r>
        <w:rPr>
          <w:b/>
          <w:bCs/>
        </w:rPr>
        <w:t>John 1:12 NIV</w:t>
      </w:r>
      <w:r>
        <w:t>,</w:t>
      </w:r>
    </w:p>
    <w:p>
      <w:pPr>
        <w:spacing w:before="100" w:after="100" w:beforeAutospacing="1" w:afterAutospacing="1" w:line="240" w:lineRule="auto"/>
        <w:rPr>
          <w:color w:val="000000"/>
        </w:rPr>
      </w:pPr>
      <w:r>
        <w:rPr>
          <w:rStyle w:val="char19"/>
          <w:color w:val="000000"/>
        </w:rPr>
        <w:t>Yet</w:t>
      </w:r>
      <w:r>
        <w:rPr>
          <w:rStyle w:val="char19"/>
          <w:color w:val="000000"/>
        </w:rPr>
        <w:t xml:space="preserve"> to all who did receive him, to those who believed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in his name,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he gave the right to become children of God.</w:t>
      </w:r>
    </w:p>
    <w:p>
      <w:pPr>
        <w:spacing w:before="100" w:after="100" w:beforeAutospacing="1" w:afterAutospacing="1" w:line="240" w:lineRule="auto"/>
        <w:rPr>
          <w:color w:val="000000"/>
        </w:rPr>
      </w:pPr>
      <w:r>
        <w:rPr>
          <w:rStyle w:val="char19"/>
          <w:color w:val="000000"/>
        </w:rPr>
      </w:r>
    </w:p>
    <w:p>
      <w:pPr>
        <w:spacing w:before="100" w:after="100" w:beforeAutospacing="1" w:afterAutospacing="1" w:line="240" w:lineRule="auto"/>
        <w:rPr>
          <w:color w:val="000000"/>
        </w:rPr>
      </w:pPr>
      <w:r>
        <w:rPr>
          <w:rStyle w:val="char19"/>
          <w:b/>
          <w:bCs/>
          <w:color w:val="000000"/>
        </w:rPr>
        <w:t>G</w:t>
      </w:r>
      <w:r>
        <w:rPr>
          <w:rStyle w:val="char19"/>
          <w:color w:val="000000"/>
        </w:rPr>
        <w:t xml:space="preserve">od’s </w:t>
      </w:r>
      <w:r>
        <w:rPr>
          <w:rStyle w:val="char19"/>
          <w:b/>
          <w:bCs/>
          <w:color w:val="000000"/>
        </w:rPr>
        <w:t>R</w:t>
      </w:r>
      <w:r>
        <w:rPr>
          <w:rStyle w:val="char19"/>
          <w:color w:val="000000"/>
        </w:rPr>
        <w:t xml:space="preserve">iches </w:t>
      </w:r>
      <w:r>
        <w:rPr>
          <w:rStyle w:val="char19"/>
          <w:b/>
          <w:bCs/>
          <w:color w:val="000000"/>
        </w:rPr>
        <w:t>A</w:t>
      </w:r>
      <w:r>
        <w:rPr>
          <w:rStyle w:val="char19"/>
          <w:color w:val="000000"/>
        </w:rPr>
        <w:t>t</w:t>
      </w:r>
      <w:r>
        <w:rPr>
          <w:rStyle w:val="char19"/>
          <w:color w:val="000000"/>
        </w:rPr>
        <w:t xml:space="preserve"> </w:t>
      </w:r>
      <w:r>
        <w:rPr>
          <w:rStyle w:val="char19"/>
          <w:b/>
          <w:bCs/>
          <w:color w:val="000000"/>
        </w:rPr>
        <w:t>C</w:t>
      </w:r>
      <w:r>
        <w:rPr>
          <w:rStyle w:val="char19"/>
          <w:color w:val="000000"/>
        </w:rPr>
        <w:t xml:space="preserve">hrist </w:t>
      </w:r>
      <w:r>
        <w:rPr>
          <w:rStyle w:val="char19"/>
          <w:b/>
          <w:bCs/>
          <w:color w:val="000000"/>
        </w:rPr>
        <w:t>E</w:t>
      </w:r>
      <w:r>
        <w:rPr>
          <w:rStyle w:val="char19"/>
          <w:color w:val="000000"/>
        </w:rPr>
        <w:t>xpense.</w:t>
      </w:r>
      <w:r>
        <w:rPr>
          <w:rStyle w:val="char19"/>
          <w:color w:val="000000"/>
        </w:rPr>
        <w:t xml:space="preserve">  </w:t>
      </w:r>
      <w:r>
        <w:rPr>
          <w:rStyle w:val="char19"/>
          <w:color w:val="000000"/>
        </w:rPr>
      </w:r>
    </w:p>
    <w:p>
      <w:pPr>
        <w:spacing w:before="100" w:after="100" w:beforeAutospacing="1" w:afterAutospacing="1" w:line="240" w:lineRule="auto"/>
      </w:pPr>
      <w:r/>
    </w:p>
    <w:p>
      <w:pPr>
        <w:spacing w:before="100" w:after="100" w:beforeAutospacing="1" w:afterAutospacing="1" w:line="240" w:lineRule="auto"/>
        <w:rPr>
          <w:color w:val="081c2a"/>
          <w:shd w:val="clear" w:fill="ffffff"/>
        </w:rPr>
      </w:pPr>
      <w:r>
        <w:rPr>
          <w:color w:val="081c2a"/>
          <w:shd w:val="clear" w:fill="ffffff"/>
        </w:rPr>
        <w:t xml:space="preserve">Our sins are great, but GOD’S GRACE IS GREATER. </w:t>
      </w:r>
    </w:p>
    <w:p>
      <w:pPr>
        <w:spacing w:before="100" w:after="100" w:beforeAutospacing="1" w:afterAutospacing="1" w:line="240" w:lineRule="auto"/>
      </w:pPr>
      <w:r/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17 </w:t>
      </w:r>
      <w:r>
        <w:rPr>
          <w:rFonts w:eastAsia="Times New Roman"/>
          <w:color w:val="000000"/>
        </w:rPr>
        <w:t>For the law was given through Moses; GRACE and TRUTH came through Jesus Christ.</w:t>
      </w:r>
    </w:p>
    <w:p>
      <w:pPr>
        <w:spacing w:before="100" w:after="100" w:beforeAutospacing="1" w:afterAutospacing="1" w:line="240" w:lineRule="auto"/>
      </w:pPr>
      <w:r/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can’t see grace until we see our sinfulness.</w:t>
      </w:r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but the problem for us is admitting we need a Savior.</w:t>
      </w:r>
    </w:p>
    <w:p>
      <w:pPr>
        <w:spacing w:before="100" w:after="100" w:beforeAutospacing="1" w:afterAutospacing="1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</w:r>
    </w:p>
    <w:p>
      <w:pPr>
        <w:spacing w:before="100" w:after="100" w:beforeAutospacing="1" w:afterAutospacing="1" w:line="240" w:lineRule="auto"/>
        <w:rPr>
          <w:rFonts w:eastAsia="Times New Roman"/>
          <w:b/>
          <w:bCs/>
          <w:color w:val="000000"/>
        </w:rPr>
      </w:pPr>
      <w:r>
        <w:rPr>
          <w:b/>
          <w:bCs/>
        </w:rPr>
        <w:t xml:space="preserve">Religion tells us that righteousness can be attained through ourselves and our good works.  But grace says we can’t earn it, we don’t deserve it, it’s a gift that is received by faith.  </w:t>
      </w:r>
      <w:r>
        <w:rPr>
          <w:rFonts w:eastAsia="Times New Roman"/>
          <w:b/>
          <w:bCs/>
          <w:color w:val="000000"/>
        </w:rPr>
      </w:r>
    </w:p>
    <w:p>
      <w:r/>
    </w:p>
    <w:p>
      <w:r>
        <w:rPr>
          <w:b/>
        </w:rPr>
        <w:t>2 Corinthians 5:21</w:t>
      </w:r>
      <w:r>
        <w:t xml:space="preserve">, </w:t>
      </w:r>
    </w:p>
    <w:p>
      <w:r>
        <w:t xml:space="preserve">“God made Him who had no sin to be sin for us, so that in Him WE might BECOME the righteousness of God.”   </w:t>
      </w:r>
    </w:p>
    <w:p>
      <w:pPr>
        <w:pStyle w:val="para16"/>
        <w:rPr>
          <w:rFonts w:ascii="Calibri" w:hAnsi="Calibri" w:cs="Calibri"/>
          <w:color w:val="081c2a"/>
          <w:shd w:val="clear" w:fill="ffffff"/>
        </w:rPr>
      </w:pPr>
      <w:r>
        <w:rPr>
          <w:rStyle w:val="char19"/>
          <w:rFonts w:ascii="Calibri" w:hAnsi="Calibri" w:cs="Calibri"/>
          <w:color w:val="081c2a"/>
          <w:shd w:val="clear" w:fill="ffffff"/>
        </w:rPr>
      </w:r>
    </w:p>
    <w:p>
      <w:pPr>
        <w:pStyle w:val="para16"/>
        <w:rPr>
          <w:rFonts w:ascii="Calibri" w:hAnsi="Calibri" w:cs="Calibri"/>
          <w:color w:val="081c2a"/>
          <w:shd w:val="clear" w:fill="ffffff"/>
        </w:rPr>
      </w:pPr>
      <w:r>
        <w:rPr>
          <w:rFonts w:ascii="Calibri" w:hAnsi="Calibri" w:cs="Calibri"/>
          <w:color w:val="081c2a"/>
          <w:shd w:val="clear" w:fill="ffffff"/>
        </w:rPr>
        <w:t xml:space="preserve">There is more </w:t>
      </w:r>
      <w:r>
        <w:rPr>
          <w:rFonts w:ascii="Calibri" w:hAnsi="Calibri" w:cs="Calibri"/>
          <w:color w:val="081c2a"/>
          <w:shd w:val="clear" w:fill="ffffff"/>
        </w:rPr>
        <w:t>GRACE</w:t>
      </w:r>
      <w:r>
        <w:rPr>
          <w:rFonts w:ascii="Calibri" w:hAnsi="Calibri" w:cs="Calibri"/>
          <w:color w:val="081c2a"/>
          <w:shd w:val="clear" w:fill="ffffff"/>
        </w:rPr>
        <w:t xml:space="preserve"> in God than there is sin in you!</w:t>
      </w:r>
      <w:r>
        <w:rPr>
          <w:rFonts w:ascii="Calibri" w:hAnsi="Calibri" w:cs="Calibri"/>
          <w:color w:val="081c2a"/>
          <w:shd w:val="clear" w:fill="ffffff"/>
        </w:rPr>
        <w:t xml:space="preserve"> </w:t>
      </w:r>
    </w:p>
    <w:p>
      <w:pPr>
        <w:pStyle w:val="para16"/>
        <w:rPr>
          <w:rFonts w:ascii="Calibri" w:hAnsi="Calibri" w:cs="Calibri"/>
          <w:color w:val="081c2a"/>
          <w:shd w:val="clear" w:fill="ffffff"/>
        </w:rPr>
      </w:pPr>
      <w:r>
        <w:rPr>
          <w:rFonts w:ascii="Calibri" w:hAnsi="Calibri" w:cs="Calibri"/>
          <w:color w:val="081c2a"/>
          <w:shd w:val="clear" w:fill="ffffff"/>
        </w:rPr>
      </w:r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18 </w:t>
      </w:r>
      <w:r>
        <w:rPr>
          <w:rFonts w:eastAsia="Times New Roman"/>
          <w:color w:val="000000"/>
        </w:rPr>
        <w:t xml:space="preserve">No one has ever seen God, but the one and only Son, who is himself God and is in closest relationship with the Father, has made him known. </w:t>
      </w:r>
      <w:r>
        <w:rPr>
          <w:rFonts w:eastAsia="Times New Roman"/>
          <w:b/>
          <w:bCs/>
          <w:color w:val="000000"/>
          <w:vertAlign w:val="superscript"/>
        </w:rPr>
        <w:t>19 </w:t>
      </w:r>
      <w:r>
        <w:rPr>
          <w:rFonts w:eastAsia="Times New Roman"/>
          <w:color w:val="000000"/>
        </w:rPr>
        <w:t>Now this was John’s testimony when the Jewish leaders in Jerusalem sent priests and Levites to ask him who he was. </w:t>
      </w:r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20 </w:t>
      </w:r>
      <w:r>
        <w:rPr>
          <w:rFonts w:eastAsia="Times New Roman"/>
          <w:color w:val="000000"/>
        </w:rPr>
        <w:t xml:space="preserve">He did not fail to confess, but confessed freely, “I am not the Messiah.” </w:t>
      </w:r>
      <w:r>
        <w:rPr>
          <w:rFonts w:eastAsia="Times New Roman"/>
          <w:b/>
          <w:bCs/>
          <w:color w:val="000000"/>
          <w:vertAlign w:val="superscript"/>
        </w:rPr>
        <w:t>21 </w:t>
      </w:r>
      <w:r>
        <w:rPr>
          <w:rFonts w:eastAsia="Times New Roman"/>
          <w:color w:val="000000"/>
        </w:rPr>
        <w:t xml:space="preserve">They asked him, “Then who are you? Are you Elijah?” He said, “I am not.” “Are you the Prophet?” He answered, “No.” </w:t>
      </w:r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22 </w:t>
      </w:r>
      <w:r>
        <w:rPr>
          <w:rFonts w:eastAsia="Times New Roman"/>
          <w:color w:val="000000"/>
        </w:rPr>
        <w:t xml:space="preserve">Finally they said, “Who are you? Give us an answer to take back to those who sent us. What do you say about yourself?” </w:t>
      </w:r>
      <w:r>
        <w:rPr>
          <w:rFonts w:eastAsia="Times New Roman"/>
          <w:b/>
          <w:bCs/>
          <w:color w:val="000000"/>
          <w:vertAlign w:val="superscript"/>
        </w:rPr>
        <w:t>23 </w:t>
      </w:r>
      <w:r>
        <w:rPr>
          <w:rFonts w:eastAsia="Times New Roman"/>
          <w:color w:val="000000"/>
        </w:rPr>
        <w:t xml:space="preserve">John replied in the words of Isaiah the prophet, “I am the voice of one calling in the wilderness, ‘Make straight the way for the Lord.’” </w:t>
      </w:r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24 </w:t>
      </w:r>
      <w:r>
        <w:rPr>
          <w:rFonts w:eastAsia="Times New Roman"/>
          <w:color w:val="000000"/>
        </w:rPr>
        <w:t>Now the Pharisees who had been sent </w:t>
      </w:r>
      <w:r>
        <w:rPr>
          <w:rFonts w:eastAsia="Times New Roman"/>
          <w:b/>
          <w:bCs/>
          <w:color w:val="000000"/>
          <w:vertAlign w:val="superscript"/>
        </w:rPr>
        <w:t>25 </w:t>
      </w:r>
      <w:r>
        <w:rPr>
          <w:rFonts w:eastAsia="Times New Roman"/>
          <w:color w:val="000000"/>
        </w:rPr>
        <w:t xml:space="preserve">questioned him, “Why then do you baptize if you are not the Messiah, nor Elijah, nor the Prophet?” </w:t>
      </w:r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26 </w:t>
      </w:r>
      <w:r>
        <w:rPr>
          <w:rFonts w:eastAsia="Times New Roman"/>
          <w:color w:val="000000"/>
        </w:rPr>
        <w:t>“I baptize with</w:t>
      </w:r>
      <w:r>
        <w:rPr>
          <w:rFonts w:eastAsia="Times New Roman"/>
          <w:color w:val="000000"/>
          <w:vertAlign w:val="superscript"/>
        </w:rPr>
        <w:t xml:space="preserve"> </w:t>
      </w:r>
      <w:r>
        <w:rPr>
          <w:rFonts w:eastAsia="Times New Roman"/>
          <w:color w:val="000000"/>
        </w:rPr>
        <w:t>water,” John replied, “but among you stands one you do not know. </w:t>
      </w:r>
      <w:r>
        <w:rPr>
          <w:rFonts w:eastAsia="Times New Roman"/>
          <w:b/>
          <w:bCs/>
          <w:color w:val="000000"/>
          <w:vertAlign w:val="superscript"/>
        </w:rPr>
        <w:t>27 </w:t>
      </w:r>
      <w:r>
        <w:rPr>
          <w:rFonts w:eastAsia="Times New Roman"/>
          <w:color w:val="000000"/>
        </w:rPr>
        <w:t xml:space="preserve">He is the one who comes after me, the straps of whose sandals I am not worthy to untie.” </w:t>
      </w:r>
    </w:p>
    <w:p>
      <w:pPr>
        <w:spacing w:before="100" w:after="100" w:beforeAutospacing="1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vertAlign w:val="superscript"/>
        </w:rPr>
        <w:t>28 </w:t>
      </w:r>
      <w:r>
        <w:rPr>
          <w:rFonts w:eastAsia="Times New Roman"/>
          <w:color w:val="000000"/>
        </w:rPr>
        <w:t xml:space="preserve">This all happened at Bethany on the other side of the Jordan, where John was baptizing. </w:t>
      </w:r>
      <w:r>
        <w:rPr>
          <w:rFonts w:eastAsia="Times New Roman"/>
          <w:b/>
          <w:bCs/>
          <w:color w:val="000000"/>
          <w:vertAlign w:val="superscript"/>
        </w:rPr>
        <w:t>29</w:t>
      </w:r>
      <w:r>
        <w:rPr>
          <w:rFonts w:eastAsia="Times New Roman"/>
          <w:color w:val="000000"/>
          <w:vertAlign w:val="superscript"/>
        </w:rPr>
        <w:t xml:space="preserve"> </w:t>
      </w:r>
      <w:r>
        <w:rPr>
          <w:rStyle w:val="char19"/>
          <w:color w:val="000000"/>
        </w:rPr>
        <w:t xml:space="preserve">The next day John saw Jesus coming toward him and said, “Look, the </w:t>
      </w:r>
      <w:r>
        <w:rPr>
          <w:rStyle w:val="char19"/>
          <w:color w:val="000000"/>
        </w:rPr>
        <w:t>L</w:t>
      </w:r>
      <w:r>
        <w:rPr>
          <w:rStyle w:val="char19"/>
          <w:color w:val="000000"/>
        </w:rPr>
        <w:t>amb</w:t>
      </w:r>
      <w:r>
        <w:rPr>
          <w:rStyle w:val="char19"/>
          <w:color w:val="000000"/>
        </w:rPr>
        <w:t xml:space="preserve"> </w:t>
      </w:r>
      <w:r>
        <w:rPr>
          <w:rStyle w:val="char19"/>
          <w:color w:val="000000"/>
        </w:rPr>
        <w:t>of</w:t>
      </w:r>
      <w:r>
        <w:rPr>
          <w:rStyle w:val="char19"/>
          <w:color w:val="000000"/>
        </w:rPr>
        <w:t xml:space="preserve"> G</w:t>
      </w:r>
      <w:r>
        <w:rPr>
          <w:rStyle w:val="char19"/>
          <w:color w:val="000000"/>
        </w:rPr>
        <w:t>od</w:t>
      </w:r>
      <w:r>
        <w:rPr>
          <w:rStyle w:val="char19"/>
          <w:color w:val="000000"/>
        </w:rPr>
        <w:t>,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 xml:space="preserve">who </w:t>
      </w:r>
      <w:r>
        <w:rPr>
          <w:rStyle w:val="char19"/>
          <w:color w:val="000000"/>
        </w:rPr>
        <w:t>TAKES AWAY</w:t>
      </w:r>
      <w:r>
        <w:rPr>
          <w:rStyle w:val="char19"/>
          <w:color w:val="000000"/>
        </w:rPr>
        <w:t xml:space="preserve"> the sin of the world!</w:t>
      </w:r>
      <w:r>
        <w:rPr>
          <w:rStyle w:val="char17"/>
          <w:color w:val="000000"/>
          <w:shd w:val="clear" w:fill="ffffff"/>
        </w:rPr>
        <w:t> </w:t>
      </w:r>
      <w:r>
        <w:rPr>
          <w:rStyle w:val="char17"/>
          <w:rFonts w:eastAsia="Times New Roman"/>
          <w:color w:val="000000"/>
        </w:rPr>
      </w:r>
    </w:p>
    <w:p>
      <w:r/>
    </w:p>
    <w:p>
      <w:pPr>
        <w:rPr>
          <w:color w:val="000000"/>
          <w:shd w:val="clear" w:fill="ffffff"/>
        </w:rPr>
      </w:pPr>
      <w:r>
        <w:rPr>
          <w:rStyle w:val="char17"/>
          <w:color w:val="000000"/>
          <w:shd w:val="clear" w:fill="ffffff"/>
        </w:rPr>
        <w:t>Jesus is</w:t>
      </w:r>
      <w:r>
        <w:rPr>
          <w:rStyle w:val="char17"/>
          <w:color w:val="000000"/>
          <w:shd w:val="clear" w:fill="ffffff"/>
        </w:rPr>
        <w:t xml:space="preserve"> the LAMB of God who takes away the sin</w:t>
      </w:r>
      <w:r>
        <w:rPr>
          <w:rStyle w:val="char17"/>
          <w:color w:val="000000"/>
          <w:shd w:val="clear" w:fill="ffffff"/>
        </w:rPr>
        <w:t>s</w:t>
      </w:r>
      <w:r>
        <w:rPr>
          <w:rStyle w:val="char17"/>
          <w:color w:val="000000"/>
          <w:shd w:val="clear" w:fill="ffffff"/>
        </w:rPr>
        <w:t xml:space="preserve"> of the world.</w:t>
      </w:r>
    </w:p>
    <w:p>
      <w:r/>
    </w:p>
    <w:p>
      <w:r>
        <w:t xml:space="preserve">Atonement was the goal of the Levitical offerings.  Let me explain atonement. </w:t>
      </w:r>
    </w:p>
    <w:p>
      <w:r/>
    </w:p>
    <w:p>
      <w:r>
        <w:t>The Hebrew word for atonement, kippur, means "to repay a debt" and "to purify".</w:t>
      </w:r>
    </w:p>
    <w:p>
      <w:r/>
    </w:p>
    <w:p>
      <w:r>
        <w:t>Instead of animals being sacrificed for our sins over and over again, now grace is being given for our sins over and over again.</w:t>
      </w:r>
    </w:p>
    <w:p>
      <w:r>
        <w:t>“Behold the Lamb of God who takes away the sins of the world!”</w:t>
      </w:r>
    </w:p>
    <w:p>
      <w:r/>
    </w:p>
    <w:p>
      <w:r>
        <w:rPr>
          <w:b/>
          <w:bCs/>
        </w:rPr>
        <w:t>Ephesians 2:8-9 NIV</w:t>
      </w:r>
      <w:r>
        <w:t xml:space="preserve">, </w:t>
      </w:r>
    </w:p>
    <w:p>
      <w:pPr>
        <w:rPr>
          <w:color w:val="000000"/>
        </w:rPr>
      </w:pPr>
      <w:r>
        <w:rPr>
          <w:rStyle w:val="char19"/>
          <w:b/>
          <w:bCs/>
          <w:color w:val="000000"/>
          <w:vertAlign w:val="superscript"/>
        </w:rPr>
        <w:t>8 </w:t>
      </w:r>
      <w:r>
        <w:rPr>
          <w:rStyle w:val="char19"/>
          <w:color w:val="000000"/>
        </w:rPr>
        <w:t xml:space="preserve">For it is by </w:t>
      </w:r>
      <w:r>
        <w:rPr>
          <w:rStyle w:val="char19"/>
          <w:color w:val="000000"/>
        </w:rPr>
        <w:t>GRACE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you have been saved,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 xml:space="preserve">through </w:t>
      </w:r>
      <w:r>
        <w:rPr>
          <w:rStyle w:val="char19"/>
          <w:color w:val="000000"/>
        </w:rPr>
        <w:t>FAITH</w:t>
      </w:r>
      <w:r>
        <w:rPr>
          <w:rStyle w:val="char19"/>
          <w:color w:val="000000"/>
        </w:rPr>
        <w:t xml:space="preserve">—and this is not from yourselves, it is the </w:t>
      </w:r>
      <w:r>
        <w:rPr>
          <w:rStyle w:val="char19"/>
          <w:color w:val="000000"/>
        </w:rPr>
        <w:t>GIFT OF GOD</w:t>
      </w:r>
      <w:r>
        <w:rPr>
          <w:rStyle w:val="char19"/>
          <w:color w:val="000000"/>
        </w:rPr>
        <w:t>—</w:t>
      </w:r>
      <w:r>
        <w:rPr>
          <w:rStyle w:val="char17"/>
          <w:color w:val="000000"/>
          <w:shd w:val="clear" w:fill="ffffff"/>
        </w:rPr>
        <w:t> </w:t>
      </w:r>
      <w:r>
        <w:rPr>
          <w:rStyle w:val="char19"/>
          <w:b/>
          <w:bCs/>
          <w:color w:val="000000"/>
          <w:vertAlign w:val="superscript"/>
        </w:rPr>
        <w:t>9 </w:t>
      </w:r>
      <w:r>
        <w:rPr>
          <w:rStyle w:val="char19"/>
          <w:color w:val="000000"/>
        </w:rPr>
        <w:t>not by works,</w:t>
      </w:r>
      <w:r>
        <w:rPr>
          <w:rStyle w:val="char17"/>
          <w:color w:val="000000"/>
        </w:rPr>
        <w:t> </w:t>
      </w:r>
      <w:r>
        <w:rPr>
          <w:rStyle w:val="char19"/>
          <w:color w:val="000000"/>
        </w:rPr>
        <w:t>so that no one can boast.</w:t>
      </w:r>
    </w:p>
    <w:p>
      <w:pPr>
        <w:rPr>
          <w:color w:val="000000"/>
        </w:rPr>
      </w:pPr>
      <w:r>
        <w:rPr>
          <w:rStyle w:val="char19"/>
          <w:color w:val="000000"/>
        </w:rPr>
      </w:r>
    </w:p>
    <w:p>
      <w:pPr>
        <w:pStyle w:val="para16"/>
        <w:rPr>
          <w:rFonts w:ascii="Calibri" w:hAnsi="Calibri" w:cs="Calibri"/>
          <w:color w:val="000000"/>
        </w:rPr>
      </w:pPr>
      <w:r>
        <w:rPr>
          <w:rStyle w:val="char19"/>
          <w:rFonts w:ascii="Calibri" w:hAnsi="Calibri" w:eastAsia="Calibri Light" w:cs="Calibri"/>
          <w:b/>
          <w:bCs/>
          <w:color w:val="000000"/>
          <w:vertAlign w:val="superscript"/>
        </w:rPr>
        <w:t>30 </w:t>
      </w:r>
      <w:r>
        <w:rPr>
          <w:rStyle w:val="char19"/>
          <w:rFonts w:ascii="Calibri" w:hAnsi="Calibri" w:eastAsia="Calibri Light" w:cs="Calibri"/>
          <w:color w:val="000000"/>
        </w:rPr>
        <w:t>This is the one I meant when I said, ‘A man who comes after me has surpassed me because he was before me.’</w:t>
      </w:r>
      <w:r>
        <w:rPr>
          <w:rStyle w:val="char17"/>
          <w:rFonts w:ascii="Calibri" w:hAnsi="Calibri" w:eastAsia="Calibri Light" w:cs="Calibri"/>
          <w:color w:val="000000"/>
        </w:rPr>
        <w:t> </w:t>
      </w:r>
      <w:r>
        <w:rPr>
          <w:rStyle w:val="char19"/>
          <w:rFonts w:ascii="Calibri" w:hAnsi="Calibri" w:eastAsia="Calibri Light" w:cs="Calibri"/>
          <w:b/>
          <w:bCs/>
          <w:color w:val="000000"/>
          <w:vertAlign w:val="superscript"/>
        </w:rPr>
        <w:t>31 </w:t>
      </w:r>
      <w:r>
        <w:rPr>
          <w:rStyle w:val="char19"/>
          <w:rFonts w:ascii="Calibri" w:hAnsi="Calibri" w:eastAsia="Calibri Light" w:cs="Calibri"/>
          <w:color w:val="000000"/>
        </w:rPr>
        <w:t>I myself did not know him, but the reason I came baptizing with water was that he might be revealed to Israel.”</w:t>
      </w:r>
      <w:r>
        <w:rPr>
          <w:rFonts w:ascii="Calibri" w:hAnsi="Calibri" w:cs="Calibri"/>
          <w:color w:val="000000"/>
        </w:rPr>
        <w:t xml:space="preserve"> </w:t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Style w:val="char19"/>
          <w:rFonts w:ascii="Calibri" w:hAnsi="Calibri" w:eastAsia="Calibri Light" w:cs="Calibri"/>
          <w:b/>
          <w:bCs/>
          <w:color w:val="000000"/>
          <w:vertAlign w:val="superscript"/>
        </w:rPr>
        <w:t>32 </w:t>
      </w:r>
      <w:r>
        <w:rPr>
          <w:rStyle w:val="char19"/>
          <w:rFonts w:ascii="Calibri" w:hAnsi="Calibri" w:eastAsia="Calibri Light" w:cs="Calibri"/>
          <w:color w:val="000000"/>
        </w:rPr>
        <w:t>Then John gave this testimony: “I saw the Spirit come down from heaven as a dove and remain on him.</w:t>
      </w:r>
      <w:r>
        <w:rPr>
          <w:rStyle w:val="char17"/>
          <w:rFonts w:ascii="Calibri" w:hAnsi="Calibri" w:eastAsia="Calibri Light" w:cs="Calibri"/>
          <w:color w:val="000000"/>
        </w:rPr>
        <w:t> </w:t>
      </w:r>
      <w:r>
        <w:rPr>
          <w:rStyle w:val="char19"/>
          <w:rFonts w:ascii="Calibri" w:hAnsi="Calibri" w:eastAsia="Calibri Light" w:cs="Calibri"/>
          <w:b/>
          <w:bCs/>
          <w:color w:val="000000"/>
          <w:vertAlign w:val="superscript"/>
        </w:rPr>
        <w:t>33 </w:t>
      </w:r>
      <w:r>
        <w:rPr>
          <w:rStyle w:val="char19"/>
          <w:rFonts w:ascii="Calibri" w:hAnsi="Calibri" w:eastAsia="Calibri Light" w:cs="Calibri"/>
          <w:color w:val="000000"/>
        </w:rPr>
        <w:t>And I myself did not know him, but the one who sent me to baptize with water</w:t>
      </w:r>
      <w:r>
        <w:rPr>
          <w:rStyle w:val="char17"/>
          <w:rFonts w:ascii="Calibri" w:hAnsi="Calibri" w:eastAsia="Calibri Light" w:cs="Calibri"/>
          <w:color w:val="000000"/>
        </w:rPr>
        <w:t> </w:t>
      </w:r>
      <w:r>
        <w:rPr>
          <w:rStyle w:val="char19"/>
          <w:rFonts w:ascii="Calibri" w:hAnsi="Calibri" w:eastAsia="Calibri Light" w:cs="Calibri"/>
          <w:color w:val="000000"/>
        </w:rPr>
        <w:t>told me, ‘The man on whom you see the Spirit come down and remain is the one who will baptize with the Holy Spirit.’</w:t>
      </w:r>
      <w:r>
        <w:rPr>
          <w:rStyle w:val="char17"/>
          <w:rFonts w:ascii="Calibri" w:hAnsi="Calibri" w:eastAsia="Calibri Light" w:cs="Calibri"/>
          <w:color w:val="000000"/>
        </w:rPr>
        <w:t> </w:t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b/>
          <w:bCs/>
          <w:color w:val="000000"/>
          <w:vertAlign w:val="superscript"/>
        </w:rPr>
        <w:t>34 </w:t>
      </w:r>
      <w:r>
        <w:rPr>
          <w:rStyle w:val="char19"/>
          <w:rFonts w:ascii="Calibri" w:hAnsi="Calibri" w:eastAsia="Calibri Light" w:cs="Calibri"/>
          <w:color w:val="000000"/>
        </w:rPr>
        <w:t xml:space="preserve">I have </w:t>
      </w:r>
      <w:r>
        <w:rPr>
          <w:rStyle w:val="char19"/>
          <w:rFonts w:ascii="Calibri" w:hAnsi="Calibri" w:eastAsia="Calibri Light" w:cs="Calibri"/>
          <w:color w:val="000000"/>
        </w:rPr>
        <w:t>seen</w:t>
      </w:r>
      <w:r>
        <w:rPr>
          <w:rStyle w:val="char19"/>
          <w:rFonts w:ascii="Calibri" w:hAnsi="Calibri" w:eastAsia="Calibri Light" w:cs="Calibri"/>
          <w:color w:val="000000"/>
        </w:rPr>
        <w:t xml:space="preserve"> and I testify that this is God’s Chosen One.”</w:t>
      </w:r>
      <w:r>
        <w:rPr>
          <w:rStyle w:val="char19"/>
          <w:rFonts w:ascii="Calibri" w:hAnsi="Calibri" w:eastAsia="Calibri Light" w:cs="Calibri"/>
          <w:color w:val="000000"/>
        </w:rPr>
        <w:t xml:space="preserve">  </w:t>
      </w:r>
      <w:r>
        <w:rPr>
          <w:rStyle w:val="char19"/>
          <w:rFonts w:ascii="Calibri" w:hAnsi="Calibri" w:eastAsia="Calibri Light" w:cs="Calibri"/>
          <w:color w:val="000000"/>
        </w:rPr>
      </w:r>
    </w:p>
    <w:p>
      <w:pPr>
        <w:pStyle w:val="para16"/>
        <w:numPr>
          <w:ilvl w:val="0"/>
          <w:numId w:val="2"/>
        </w:numPr>
        <w:ind w:left="720" w:hanging="360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color w:val="000000"/>
        </w:rPr>
        <w:t>Baptism in Grace.</w:t>
      </w:r>
      <w:r>
        <w:rPr>
          <w:rStyle w:val="char19"/>
          <w:rFonts w:ascii="Calibri" w:hAnsi="Calibri" w:eastAsia="Calibri Light" w:cs="Calibri"/>
          <w:color w:val="000000"/>
        </w:rPr>
        <w:t xml:space="preserve"> </w:t>
      </w:r>
    </w:p>
    <w:p>
      <w:pPr>
        <w:pStyle w:val="para16"/>
        <w:numPr>
          <w:ilvl w:val="0"/>
          <w:numId w:val="2"/>
        </w:numPr>
        <w:ind w:left="720" w:hanging="360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color w:val="000000"/>
        </w:rPr>
        <w:t>Baptism in Water</w:t>
      </w:r>
      <w:r>
        <w:rPr>
          <w:rStyle w:val="char19"/>
          <w:rFonts w:ascii="Calibri" w:hAnsi="Calibri" w:eastAsia="Calibri Light" w:cs="Calibri"/>
          <w:color w:val="000000"/>
        </w:rPr>
        <w:t>.</w:t>
      </w:r>
    </w:p>
    <w:p>
      <w:pPr>
        <w:pStyle w:val="para16"/>
        <w:numPr>
          <w:ilvl w:val="0"/>
          <w:numId w:val="2"/>
        </w:numPr>
        <w:ind w:left="720" w:hanging="360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color w:val="000000"/>
        </w:rPr>
        <w:t>Baptism in the Holy Spirit.</w:t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color w:val="000000"/>
        </w:rPr>
      </w:r>
    </w:p>
    <w:p>
      <w:r>
        <w:rPr>
          <w:b/>
          <w:bCs/>
        </w:rPr>
        <w:t>Acts 2</w:t>
      </w:r>
      <w:r>
        <w:t>,</w:t>
      </w:r>
    </w:p>
    <w:p>
      <w:r>
        <w:t>1 When the day of Pentecost came, they were all together in one place. </w:t>
      </w:r>
    </w:p>
    <w:p>
      <w:r>
        <w:t xml:space="preserve">2 Suddenly a sound like the blowing of a violent wind came from heaven and filled the whole house where they were sitting. </w:t>
      </w:r>
    </w:p>
    <w:p>
      <w:r>
        <w:t>3 They saw what seemed to be tongues of fire that separated and came to rest on each of them. </w:t>
      </w:r>
    </w:p>
    <w:p>
      <w:r>
        <w:t xml:space="preserve">4 All of them were filled with the Holy Spirit and began to speak in other tongues as the Spirit enabled them. </w:t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color w:val="000000"/>
        </w:rPr>
        <w:t xml:space="preserve">  </w:t>
      </w:r>
      <w:r>
        <w:rPr>
          <w:rStyle w:val="char19"/>
          <w:rFonts w:ascii="Calibri" w:hAnsi="Calibri" w:eastAsia="Calibri Light" w:cs="Calibri"/>
          <w:color w:val="000000"/>
        </w:rPr>
        <w:t xml:space="preserve">  </w:t>
      </w:r>
      <w:r>
        <w:rPr>
          <w:rStyle w:val="char19"/>
          <w:rFonts w:ascii="Calibri" w:hAnsi="Calibri" w:eastAsia="Calibri Light" w:cs="Calibri"/>
          <w:color w:val="000000"/>
        </w:rPr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color w:val="000000"/>
        </w:rPr>
        <w:t>Run</w:t>
      </w:r>
      <w:r>
        <w:rPr>
          <w:rStyle w:val="char19"/>
          <w:rFonts w:ascii="Calibri" w:hAnsi="Calibri" w:eastAsia="Calibri Light" w:cs="Calibri"/>
          <w:color w:val="000000"/>
        </w:rPr>
        <w:t xml:space="preserve"> to Jesus.  </w:t>
      </w:r>
      <w:r>
        <w:rPr>
          <w:rStyle w:val="char19"/>
          <w:rFonts w:ascii="Calibri" w:hAnsi="Calibri" w:eastAsia="Calibri Light" w:cs="Calibri"/>
          <w:color w:val="000000"/>
        </w:rPr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color w:val="000000"/>
        </w:rPr>
        <w:t>Get water baptized.</w:t>
      </w:r>
      <w:r>
        <w:rPr>
          <w:rStyle w:val="char19"/>
          <w:rFonts w:ascii="Calibri" w:hAnsi="Calibri" w:eastAsia="Calibri Light" w:cs="Calibri"/>
          <w:color w:val="000000"/>
        </w:rPr>
        <w:t xml:space="preserve"> </w:t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19"/>
          <w:rFonts w:ascii="Calibri" w:hAnsi="Calibri" w:eastAsia="Calibri Light" w:cs="Calibri"/>
          <w:color w:val="000000"/>
        </w:rPr>
        <w:t>Ask Jesus to baptize you</w:t>
      </w:r>
      <w:r>
        <w:rPr>
          <w:rStyle w:val="char19"/>
          <w:rFonts w:ascii="Calibri" w:hAnsi="Calibri" w:eastAsia="Calibri Light" w:cs="Calibri"/>
          <w:color w:val="000000"/>
        </w:rPr>
        <w:t xml:space="preserve"> </w:t>
      </w:r>
      <w:r>
        <w:rPr>
          <w:rStyle w:val="char19"/>
          <w:rFonts w:ascii="Calibri" w:hAnsi="Calibri" w:eastAsia="Calibri Light" w:cs="Calibri"/>
          <w:color w:val="000000"/>
        </w:rPr>
        <w:t>with</w:t>
      </w:r>
      <w:r>
        <w:rPr>
          <w:rStyle w:val="char19"/>
          <w:rFonts w:ascii="Calibri" w:hAnsi="Calibri" w:eastAsia="Calibri Light" w:cs="Calibri"/>
          <w:color w:val="000000"/>
        </w:rPr>
        <w:t xml:space="preserve"> the Holy Spirit</w:t>
      </w:r>
      <w:r>
        <w:rPr>
          <w:rStyle w:val="char19"/>
          <w:rFonts w:ascii="Calibri" w:hAnsi="Calibri" w:eastAsia="Calibri Light" w:cs="Calibri"/>
          <w:color w:val="000000"/>
        </w:rPr>
        <w:t>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4"/>
    <w:tmLastPosSelect w:val="0"/>
    <w:tmLastPosFrameIdx w:val="0"/>
    <w:tmLastPosCaret>
      <w:tmLastPosPgfIdx w:val="88"/>
      <w:tmLastPosIdx w:val="46"/>
    </w:tmLastPosCaret>
    <w:tmLastPosAnchor>
      <w:tmLastPosPgfIdx w:val="0"/>
      <w:tmLastPosIdx w:val="0"/>
    </w:tmLastPosAnchor>
    <w:tmLastPosTblRect w:left="0" w:top="0" w:right="0" w:bottom="0"/>
  </w:tmLastPos>
  <w:tmAppRevision w:date="1742132115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rPr>
      <w:rFonts w:eastAsia="Calibri Light" w:cs="Calibri Light"/>
      <w:color w:val="595959"/>
      <w:spacing w:val="15" w:percent="110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 w:customStyle="1">
    <w:name w:val="k3ksmc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</w:rPr>
  </w:style>
  <w:style w:type="paragraph" w:styleId="para16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>
    <w:name w:val="Hyperlink"/>
    <w:basedOn w:val="char0"/>
    <w:rPr>
      <w:color w:val="0000ff"/>
      <w:u w:color="auto" w:val="single"/>
    </w:rPr>
  </w:style>
  <w:style w:type="character" w:styleId="char17" w:customStyle="1">
    <w:name w:val="apple-converted-space"/>
    <w:basedOn w:val="char0"/>
  </w:style>
  <w:style w:type="character" w:styleId="char18">
    <w:name w:val="FollowedHyperlink"/>
    <w:basedOn w:val="char0"/>
    <w:rPr>
      <w:color w:val="954f72"/>
      <w:u w:color="auto" w:val="single"/>
    </w:rPr>
  </w:style>
  <w:style w:type="character" w:styleId="char19" w:customStyle="1">
    <w:name w:val="text"/>
    <w:basedOn w:val="char0"/>
  </w:style>
  <w:style w:type="character" w:styleId="char20" w:customStyle="1">
    <w:name w:val="indent-1-breaks"/>
    <w:basedOn w:val="char0"/>
  </w:style>
  <w:style w:type="character" w:styleId="char21" w:customStyle="1">
    <w:name w:val="small-caps"/>
    <w:basedOn w:val="char0"/>
  </w:style>
  <w:style w:type="character" w:styleId="char22" w:customStyle="1">
    <w:name w:val="uv3um"/>
    <w:basedOn w:val="char0"/>
  </w:style>
  <w:style w:type="character" w:styleId="char23">
    <w:name w:val="Strong"/>
    <w:basedOn w:val="char0"/>
    <w:rPr>
      <w:b/>
      <w:bCs/>
    </w:rPr>
  </w:style>
  <w:style w:type="character" w:styleId="char24" w:customStyle="1">
    <w:name w:val="m5tqyf"/>
    <w:basedOn w:val="char0"/>
  </w:style>
  <w:style w:type="character" w:styleId="char25" w:customStyle="1">
    <w:name w:val="chapternum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rPr>
      <w:rFonts w:eastAsia="Calibri Light" w:cs="Calibri Light"/>
      <w:color w:val="595959"/>
      <w:spacing w:val="15" w:percent="110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 w:customStyle="1">
    <w:name w:val="k3ksmc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</w:rPr>
  </w:style>
  <w:style w:type="paragraph" w:styleId="para16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>
    <w:name w:val="Hyperlink"/>
    <w:basedOn w:val="char0"/>
    <w:rPr>
      <w:color w:val="0000ff"/>
      <w:u w:color="auto" w:val="single"/>
    </w:rPr>
  </w:style>
  <w:style w:type="character" w:styleId="char17" w:customStyle="1">
    <w:name w:val="apple-converted-space"/>
    <w:basedOn w:val="char0"/>
  </w:style>
  <w:style w:type="character" w:styleId="char18">
    <w:name w:val="FollowedHyperlink"/>
    <w:basedOn w:val="char0"/>
    <w:rPr>
      <w:color w:val="954f72"/>
      <w:u w:color="auto" w:val="single"/>
    </w:rPr>
  </w:style>
  <w:style w:type="character" w:styleId="char19" w:customStyle="1">
    <w:name w:val="text"/>
    <w:basedOn w:val="char0"/>
  </w:style>
  <w:style w:type="character" w:styleId="char20" w:customStyle="1">
    <w:name w:val="indent-1-breaks"/>
    <w:basedOn w:val="char0"/>
  </w:style>
  <w:style w:type="character" w:styleId="char21" w:customStyle="1">
    <w:name w:val="small-caps"/>
    <w:basedOn w:val="char0"/>
  </w:style>
  <w:style w:type="character" w:styleId="char22" w:customStyle="1">
    <w:name w:val="uv3um"/>
    <w:basedOn w:val="char0"/>
  </w:style>
  <w:style w:type="character" w:styleId="char23">
    <w:name w:val="Strong"/>
    <w:basedOn w:val="char0"/>
    <w:rPr>
      <w:b/>
      <w:bCs/>
    </w:rPr>
  </w:style>
  <w:style w:type="character" w:styleId="char24" w:customStyle="1">
    <w:name w:val="m5tqyf"/>
    <w:basedOn w:val="char0"/>
  </w:style>
  <w:style w:type="character" w:styleId="char25" w:customStyle="1">
    <w:name w:val="chapternum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Nieves</dc:creator>
  <cp:keywords/>
  <dc:description/>
  <cp:lastModifiedBy/>
  <cp:revision>5</cp:revision>
  <dcterms:created xsi:type="dcterms:W3CDTF">2025-03-12T14:13:00Z</dcterms:created>
  <dcterms:modified xsi:type="dcterms:W3CDTF">2025-03-16T13:35:15Z</dcterms:modified>
</cp:coreProperties>
</file>